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1360" w14:textId="77777777" w:rsidR="00751FC2" w:rsidRPr="00CD64B4" w:rsidRDefault="00751FC2" w:rsidP="00FF401E">
      <w:pPr>
        <w:jc w:val="center"/>
        <w:rPr>
          <w:b/>
          <w:lang w:val="ru-RU"/>
        </w:rPr>
      </w:pPr>
      <w:r w:rsidRPr="00CD64B4">
        <w:rPr>
          <w:b/>
          <w:lang w:val="ru-RU"/>
        </w:rPr>
        <w:t>Опубликована программа форума «</w:t>
      </w:r>
      <w:hyperlink r:id="rId7" w:history="1">
        <w:r w:rsidRPr="00CD64B4">
          <w:rPr>
            <w:rStyle w:val="aa"/>
            <w:b/>
            <w:color w:val="333333"/>
            <w:u w:val="none"/>
            <w:shd w:val="clear" w:color="auto" w:fill="FFFFFF"/>
            <w:lang w:val="ru-RU"/>
          </w:rPr>
          <w:t>Россия и </w:t>
        </w:r>
        <w:proofErr w:type="spellStart"/>
        <w:r w:rsidRPr="00CD64B4">
          <w:rPr>
            <w:rStyle w:val="aa"/>
            <w:b/>
            <w:color w:val="333333"/>
            <w:u w:val="none"/>
            <w:shd w:val="clear" w:color="auto" w:fill="FFFFFF"/>
            <w:lang w:val="ru-RU"/>
          </w:rPr>
          <w:t>Ибероамерика</w:t>
        </w:r>
        <w:proofErr w:type="spellEnd"/>
        <w:r w:rsidRPr="00CD64B4">
          <w:rPr>
            <w:rStyle w:val="aa"/>
            <w:b/>
            <w:color w:val="333333"/>
            <w:u w:val="none"/>
            <w:shd w:val="clear" w:color="auto" w:fill="FFFFFF"/>
            <w:lang w:val="ru-RU"/>
          </w:rPr>
          <w:t xml:space="preserve"> в </w:t>
        </w:r>
        <w:proofErr w:type="spellStart"/>
        <w:r w:rsidRPr="00CD64B4">
          <w:rPr>
            <w:rStyle w:val="aa"/>
            <w:b/>
            <w:color w:val="333333"/>
            <w:u w:val="none"/>
            <w:shd w:val="clear" w:color="auto" w:fill="FFFFFF"/>
            <w:lang w:val="ru-RU"/>
          </w:rPr>
          <w:t>глобализирующемся</w:t>
        </w:r>
        <w:proofErr w:type="spellEnd"/>
        <w:r w:rsidRPr="00CD64B4">
          <w:rPr>
            <w:rStyle w:val="aa"/>
            <w:b/>
            <w:color w:val="333333"/>
            <w:u w:val="none"/>
            <w:shd w:val="clear" w:color="auto" w:fill="FFFFFF"/>
            <w:lang w:val="ru-RU"/>
          </w:rPr>
          <w:t xml:space="preserve"> мире: история и современность</w:t>
        </w:r>
      </w:hyperlink>
      <w:r w:rsidRPr="00CD64B4">
        <w:rPr>
          <w:b/>
          <w:lang w:val="ru-RU"/>
        </w:rPr>
        <w:t>»</w:t>
      </w:r>
    </w:p>
    <w:p w14:paraId="1B0A1DDF" w14:textId="77777777" w:rsidR="00261895" w:rsidRPr="00CD64B4" w:rsidRDefault="00261895" w:rsidP="00F74501">
      <w:pPr>
        <w:spacing w:line="276" w:lineRule="auto"/>
        <w:jc w:val="both"/>
        <w:rPr>
          <w:rFonts w:eastAsia="Calibri"/>
          <w:lang w:val="ru-RU"/>
        </w:rPr>
      </w:pPr>
    </w:p>
    <w:p w14:paraId="150AAD2D" w14:textId="523B0CAC" w:rsidR="007474A2" w:rsidRPr="00EC5D24" w:rsidRDefault="00261895" w:rsidP="00F74501">
      <w:pPr>
        <w:spacing w:line="276" w:lineRule="auto"/>
        <w:jc w:val="both"/>
        <w:rPr>
          <w:rFonts w:eastAsia="Calibri"/>
          <w:lang w:val="ru-RU"/>
        </w:rPr>
      </w:pPr>
      <w:r w:rsidRPr="00EC5D24">
        <w:rPr>
          <w:rFonts w:eastAsia="Calibri"/>
          <w:lang w:val="ru-RU"/>
        </w:rPr>
        <w:t>2</w:t>
      </w:r>
      <w:r w:rsidR="009E3C87" w:rsidRPr="00EC5D24">
        <w:rPr>
          <w:rFonts w:eastAsia="Calibri"/>
          <w:lang w:val="ru-RU"/>
        </w:rPr>
        <w:t>—</w:t>
      </w:r>
      <w:r w:rsidRPr="00EC5D24">
        <w:rPr>
          <w:rFonts w:eastAsia="Calibri"/>
          <w:lang w:val="ru-RU"/>
        </w:rPr>
        <w:t xml:space="preserve">4 октября 2017 года в Санкт-Петербурге состоится третий международный форум «Россия и </w:t>
      </w:r>
      <w:proofErr w:type="spellStart"/>
      <w:r w:rsidRPr="00EC5D24">
        <w:rPr>
          <w:rFonts w:eastAsia="Calibri"/>
          <w:lang w:val="ru-RU"/>
        </w:rPr>
        <w:t>Ибероамерика</w:t>
      </w:r>
      <w:proofErr w:type="spellEnd"/>
      <w:r w:rsidRPr="00EC5D24">
        <w:rPr>
          <w:rFonts w:eastAsia="Calibri"/>
          <w:lang w:val="ru-RU"/>
        </w:rPr>
        <w:t xml:space="preserve"> в </w:t>
      </w:r>
      <w:proofErr w:type="spellStart"/>
      <w:r w:rsidRPr="00EC5D24">
        <w:rPr>
          <w:rFonts w:eastAsia="Calibri"/>
          <w:lang w:val="ru-RU"/>
        </w:rPr>
        <w:t>глобализирующемся</w:t>
      </w:r>
      <w:proofErr w:type="spellEnd"/>
      <w:r w:rsidRPr="00EC5D24">
        <w:rPr>
          <w:rFonts w:eastAsia="Calibri"/>
          <w:lang w:val="ru-RU"/>
        </w:rPr>
        <w:t xml:space="preserve"> мире: истори</w:t>
      </w:r>
      <w:r w:rsidR="007474A2" w:rsidRPr="00EC5D24">
        <w:rPr>
          <w:rFonts w:eastAsia="Calibri"/>
          <w:lang w:val="ru-RU"/>
        </w:rPr>
        <w:t>я и современность», посвященный социально-политическим, экономическим процессам Латинской Америки, ее истории и культуре</w:t>
      </w:r>
      <w:r w:rsidR="006B625C" w:rsidRPr="00EC5D24">
        <w:rPr>
          <w:rFonts w:eastAsia="Calibri"/>
          <w:lang w:val="ru-RU"/>
        </w:rPr>
        <w:t>, связям континента с нашей страной</w:t>
      </w:r>
      <w:r w:rsidR="007474A2" w:rsidRPr="00EC5D24">
        <w:rPr>
          <w:rFonts w:eastAsia="Calibri"/>
          <w:lang w:val="ru-RU"/>
        </w:rPr>
        <w:t>.</w:t>
      </w:r>
    </w:p>
    <w:p w14:paraId="44669012" w14:textId="4EA84797" w:rsidR="000B626A" w:rsidRPr="00EC5D24" w:rsidRDefault="000B626A" w:rsidP="00F74501">
      <w:pPr>
        <w:spacing w:line="276" w:lineRule="auto"/>
        <w:jc w:val="both"/>
        <w:rPr>
          <w:rFonts w:eastAsia="Calibri"/>
          <w:lang w:val="ru-RU"/>
        </w:rPr>
      </w:pPr>
      <w:r w:rsidRPr="00EC5D24">
        <w:rPr>
          <w:rFonts w:eastAsia="Calibri"/>
          <w:lang w:val="ru-RU"/>
        </w:rPr>
        <w:t xml:space="preserve">Время проведения </w:t>
      </w:r>
      <w:r w:rsidR="009E3C87" w:rsidRPr="00EC5D24">
        <w:rPr>
          <w:rFonts w:eastAsia="Calibri"/>
          <w:lang w:val="ru-RU"/>
        </w:rPr>
        <w:t>ф</w:t>
      </w:r>
      <w:r w:rsidRPr="00EC5D24">
        <w:rPr>
          <w:rFonts w:eastAsia="Calibri"/>
          <w:lang w:val="ru-RU"/>
        </w:rPr>
        <w:t xml:space="preserve">орума совпадает со столетней годовщиной Великой </w:t>
      </w:r>
      <w:r w:rsidR="009E3C87" w:rsidRPr="00EC5D24">
        <w:rPr>
          <w:rFonts w:eastAsia="Calibri"/>
          <w:lang w:val="ru-RU"/>
        </w:rPr>
        <w:t>р</w:t>
      </w:r>
      <w:r w:rsidRPr="00EC5D24">
        <w:rPr>
          <w:rFonts w:eastAsia="Calibri"/>
          <w:lang w:val="ru-RU"/>
        </w:rPr>
        <w:t>усской революции (</w:t>
      </w:r>
      <w:r w:rsidR="006B625C" w:rsidRPr="00EC5D24">
        <w:rPr>
          <w:rFonts w:eastAsia="Calibri"/>
          <w:lang w:val="ru-RU"/>
        </w:rPr>
        <w:t xml:space="preserve">Великой </w:t>
      </w:r>
      <w:r w:rsidRPr="00EC5D24">
        <w:rPr>
          <w:rFonts w:eastAsia="Calibri"/>
          <w:lang w:val="ru-RU"/>
        </w:rPr>
        <w:t>Октябрьской социалистической революции)</w:t>
      </w:r>
      <w:r w:rsidR="00666F80" w:rsidRPr="00EC5D24">
        <w:rPr>
          <w:rFonts w:eastAsia="Calibri"/>
          <w:lang w:val="ru-RU"/>
        </w:rPr>
        <w:t xml:space="preserve">. </w:t>
      </w:r>
      <w:r w:rsidRPr="00EC5D24">
        <w:rPr>
          <w:rFonts w:eastAsia="Calibri"/>
          <w:lang w:val="ru-RU"/>
        </w:rPr>
        <w:t xml:space="preserve">Это событие на долгие годы определило вектор развития российского общества и серьезно повлияло на страны Европы и </w:t>
      </w:r>
      <w:proofErr w:type="spellStart"/>
      <w:r w:rsidRPr="00EC5D24">
        <w:rPr>
          <w:rFonts w:eastAsia="Calibri"/>
          <w:lang w:val="ru-RU"/>
        </w:rPr>
        <w:t>Ибероамерики</w:t>
      </w:r>
      <w:proofErr w:type="spellEnd"/>
      <w:r w:rsidRPr="00EC5D24">
        <w:rPr>
          <w:rFonts w:eastAsia="Calibri"/>
          <w:lang w:val="ru-RU"/>
        </w:rPr>
        <w:t>.</w:t>
      </w:r>
      <w:r w:rsidR="00652B77" w:rsidRPr="00EC5D24">
        <w:rPr>
          <w:rFonts w:eastAsia="Calibri"/>
          <w:lang w:val="ru-RU"/>
        </w:rPr>
        <w:t xml:space="preserve"> Столетие революции </w:t>
      </w:r>
      <w:r w:rsidR="006F3667" w:rsidRPr="00EC5D24">
        <w:rPr>
          <w:rFonts w:eastAsia="Calibri"/>
          <w:lang w:val="ru-RU"/>
        </w:rPr>
        <w:t>—</w:t>
      </w:r>
      <w:r w:rsidR="00652B77" w:rsidRPr="00EC5D24">
        <w:rPr>
          <w:rFonts w:eastAsia="Calibri"/>
          <w:lang w:val="ru-RU"/>
        </w:rPr>
        <w:t xml:space="preserve"> одна из центральных тем на </w:t>
      </w:r>
      <w:r w:rsidR="00CD64B4" w:rsidRPr="00EC5D24">
        <w:rPr>
          <w:rFonts w:eastAsia="Calibri"/>
          <w:lang w:val="ru-RU"/>
        </w:rPr>
        <w:t>ф</w:t>
      </w:r>
      <w:r w:rsidR="006B625C" w:rsidRPr="00EC5D24">
        <w:rPr>
          <w:rFonts w:eastAsia="Calibri"/>
          <w:lang w:val="ru-RU"/>
        </w:rPr>
        <w:t>оруме</w:t>
      </w:r>
      <w:r w:rsidR="00652B77" w:rsidRPr="00EC5D24">
        <w:rPr>
          <w:rFonts w:eastAsia="Calibri"/>
          <w:lang w:val="ru-RU"/>
        </w:rPr>
        <w:t>. Также главны</w:t>
      </w:r>
      <w:r w:rsidR="006B625C" w:rsidRPr="00EC5D24">
        <w:rPr>
          <w:rFonts w:eastAsia="Calibri"/>
          <w:lang w:val="ru-RU"/>
        </w:rPr>
        <w:t>ми</w:t>
      </w:r>
      <w:r w:rsidR="00652B77" w:rsidRPr="00EC5D24">
        <w:rPr>
          <w:rFonts w:eastAsia="Calibri"/>
          <w:lang w:val="ru-RU"/>
        </w:rPr>
        <w:t xml:space="preserve"> тем</w:t>
      </w:r>
      <w:r w:rsidR="006B625C" w:rsidRPr="00EC5D24">
        <w:rPr>
          <w:rFonts w:eastAsia="Calibri"/>
          <w:lang w:val="ru-RU"/>
        </w:rPr>
        <w:t>ами</w:t>
      </w:r>
      <w:r w:rsidR="00652B77" w:rsidRPr="00EC5D24">
        <w:rPr>
          <w:rFonts w:eastAsia="Calibri"/>
          <w:lang w:val="ru-RU"/>
        </w:rPr>
        <w:t xml:space="preserve"> явля</w:t>
      </w:r>
      <w:r w:rsidR="006B625C" w:rsidRPr="00EC5D24">
        <w:rPr>
          <w:rFonts w:eastAsia="Calibri"/>
          <w:lang w:val="ru-RU"/>
        </w:rPr>
        <w:t>ю</w:t>
      </w:r>
      <w:r w:rsidR="00652B77" w:rsidRPr="00EC5D24">
        <w:rPr>
          <w:rFonts w:eastAsia="Calibri"/>
          <w:lang w:val="ru-RU"/>
        </w:rPr>
        <w:t xml:space="preserve">тся </w:t>
      </w:r>
      <w:r w:rsidR="00652B77" w:rsidRPr="00EC5D24">
        <w:rPr>
          <w:rFonts w:eastAsia="Calibri"/>
          <w:bCs/>
          <w:lang w:val="ru-RU"/>
        </w:rPr>
        <w:t>механизм</w:t>
      </w:r>
      <w:r w:rsidR="006B625C" w:rsidRPr="00EC5D24">
        <w:rPr>
          <w:rFonts w:eastAsia="Calibri"/>
          <w:bCs/>
          <w:lang w:val="ru-RU"/>
        </w:rPr>
        <w:t>ы</w:t>
      </w:r>
      <w:r w:rsidR="00652B77" w:rsidRPr="00EC5D24">
        <w:rPr>
          <w:rFonts w:eastAsia="Calibri"/>
          <w:bCs/>
          <w:lang w:val="ru-RU"/>
        </w:rPr>
        <w:t xml:space="preserve"> формирования многополярного мира</w:t>
      </w:r>
      <w:r w:rsidR="006B625C" w:rsidRPr="00EC5D24">
        <w:rPr>
          <w:rFonts w:eastAsia="Calibri"/>
          <w:bCs/>
          <w:lang w:val="ru-RU"/>
        </w:rPr>
        <w:t xml:space="preserve"> (</w:t>
      </w:r>
      <w:r w:rsidR="00652B77" w:rsidRPr="00EC5D24">
        <w:rPr>
          <w:rFonts w:eastAsia="Calibri"/>
          <w:lang w:val="ru-RU"/>
        </w:rPr>
        <w:t>в особенности </w:t>
      </w:r>
      <w:r w:rsidR="00652B77" w:rsidRPr="00EC5D24">
        <w:rPr>
          <w:rFonts w:eastAsia="Calibri"/>
          <w:bCs/>
          <w:lang w:val="ru-RU"/>
        </w:rPr>
        <w:t>рол</w:t>
      </w:r>
      <w:r w:rsidR="006B625C" w:rsidRPr="00EC5D24">
        <w:rPr>
          <w:rFonts w:eastAsia="Calibri"/>
          <w:bCs/>
          <w:lang w:val="ru-RU"/>
        </w:rPr>
        <w:t>ь</w:t>
      </w:r>
      <w:r w:rsidR="00652B77" w:rsidRPr="00EC5D24">
        <w:rPr>
          <w:rFonts w:eastAsia="Calibri"/>
          <w:bCs/>
          <w:lang w:val="ru-RU"/>
        </w:rPr>
        <w:t xml:space="preserve"> БРИКС</w:t>
      </w:r>
      <w:r w:rsidR="006B625C" w:rsidRPr="00EC5D24">
        <w:rPr>
          <w:rFonts w:eastAsia="Calibri"/>
          <w:bCs/>
          <w:lang w:val="ru-RU"/>
        </w:rPr>
        <w:t>) и процессы интеграции в Латинской Америки</w:t>
      </w:r>
      <w:r w:rsidR="00652B77" w:rsidRPr="00EC5D24">
        <w:rPr>
          <w:rFonts w:eastAsia="Calibri"/>
          <w:bCs/>
          <w:lang w:val="ru-RU"/>
        </w:rPr>
        <w:t>.</w:t>
      </w:r>
    </w:p>
    <w:p w14:paraId="2C3D6F16" w14:textId="0D7931B5" w:rsidR="00454EAE" w:rsidRPr="00EC5D24" w:rsidRDefault="00454EAE" w:rsidP="00F74501">
      <w:pPr>
        <w:spacing w:line="276" w:lineRule="auto"/>
        <w:jc w:val="both"/>
        <w:rPr>
          <w:rFonts w:eastAsia="Calibri"/>
          <w:lang w:val="ru-RU"/>
        </w:rPr>
      </w:pPr>
      <w:r w:rsidRPr="00EC5D24">
        <w:rPr>
          <w:rFonts w:eastAsia="Calibri"/>
          <w:lang w:val="ru-RU"/>
        </w:rPr>
        <w:t>Организатором мероприятия выступает Санкт-Петербургс</w:t>
      </w:r>
      <w:r w:rsidR="00BC55DF" w:rsidRPr="00EC5D24">
        <w:rPr>
          <w:rFonts w:eastAsia="Calibri"/>
          <w:lang w:val="ru-RU"/>
        </w:rPr>
        <w:t>кий государственный университет</w:t>
      </w:r>
      <w:r w:rsidRPr="00EC5D24">
        <w:rPr>
          <w:rFonts w:eastAsia="Calibri"/>
          <w:lang w:val="ru-RU"/>
        </w:rPr>
        <w:t xml:space="preserve"> при поддержке </w:t>
      </w:r>
      <w:r w:rsidR="00666F80" w:rsidRPr="00EC5D24">
        <w:rPr>
          <w:rFonts w:eastAsia="Calibri"/>
          <w:lang w:val="ru-RU"/>
        </w:rPr>
        <w:t xml:space="preserve">Министерства иностранных дел Российской Федерации, </w:t>
      </w:r>
      <w:r w:rsidR="006B625C" w:rsidRPr="00EC5D24">
        <w:rPr>
          <w:rFonts w:eastAsia="Calibri"/>
          <w:lang w:val="ru-RU"/>
        </w:rPr>
        <w:t xml:space="preserve">Института Латинской Америки Российской академии наук, </w:t>
      </w:r>
      <w:r w:rsidRPr="00EC5D24">
        <w:rPr>
          <w:rFonts w:eastAsia="Calibri"/>
          <w:lang w:val="ru-RU"/>
        </w:rPr>
        <w:t>Института Беринга-Беллинсгаузена по изучению обеих Америк, Фонда «</w:t>
      </w:r>
      <w:proofErr w:type="spellStart"/>
      <w:r w:rsidRPr="00EC5D24">
        <w:rPr>
          <w:rFonts w:eastAsia="Calibri"/>
          <w:lang w:val="ru-RU"/>
        </w:rPr>
        <w:t>Росконгресс</w:t>
      </w:r>
      <w:proofErr w:type="spellEnd"/>
      <w:r w:rsidRPr="00EC5D24">
        <w:rPr>
          <w:rFonts w:eastAsia="Calibri"/>
          <w:lang w:val="ru-RU"/>
        </w:rPr>
        <w:t>»</w:t>
      </w:r>
      <w:r w:rsidR="00B236B4" w:rsidRPr="00EC5D24">
        <w:rPr>
          <w:rFonts w:eastAsia="Calibri"/>
          <w:lang w:val="ru-RU"/>
        </w:rPr>
        <w:t xml:space="preserve">, </w:t>
      </w:r>
      <w:r w:rsidR="00077BD5" w:rsidRPr="00EC5D24">
        <w:rPr>
          <w:rFonts w:eastAsia="Calibri"/>
          <w:lang w:val="ru-RU"/>
        </w:rPr>
        <w:t>банка «</w:t>
      </w:r>
      <w:proofErr w:type="spellStart"/>
      <w:r w:rsidR="00077BD5" w:rsidRPr="00EC5D24">
        <w:rPr>
          <w:rFonts w:eastAsia="Calibri"/>
          <w:lang w:val="ru-RU"/>
        </w:rPr>
        <w:t>Сантандер</w:t>
      </w:r>
      <w:proofErr w:type="spellEnd"/>
      <w:r w:rsidR="00077BD5" w:rsidRPr="00EC5D24">
        <w:rPr>
          <w:rFonts w:eastAsia="Calibri"/>
          <w:lang w:val="ru-RU"/>
        </w:rPr>
        <w:t xml:space="preserve">», </w:t>
      </w:r>
      <w:r w:rsidR="00B236B4" w:rsidRPr="00EC5D24">
        <w:rPr>
          <w:rFonts w:eastAsia="Calibri"/>
          <w:lang w:val="ru-RU"/>
        </w:rPr>
        <w:t xml:space="preserve">Российского фонда фундаментальных </w:t>
      </w:r>
      <w:r w:rsidR="00730A9D" w:rsidRPr="00EC5D24">
        <w:rPr>
          <w:rFonts w:eastAsia="Calibri"/>
          <w:lang w:val="ru-RU"/>
        </w:rPr>
        <w:t>исследований, Фонда</w:t>
      </w:r>
      <w:r w:rsidR="00F3719B" w:rsidRPr="00EC5D24">
        <w:rPr>
          <w:rFonts w:eastAsia="Calibri"/>
          <w:lang w:val="ru-RU"/>
        </w:rPr>
        <w:t xml:space="preserve"> Егора Гайдара</w:t>
      </w:r>
      <w:r w:rsidR="0010782C" w:rsidRPr="00EC5D24">
        <w:rPr>
          <w:rFonts w:eastAsia="Calibri"/>
          <w:lang w:val="ru-RU"/>
        </w:rPr>
        <w:t>,</w:t>
      </w:r>
      <w:r w:rsidR="00B236B4" w:rsidRPr="00EC5D24">
        <w:rPr>
          <w:rFonts w:eastAsia="Calibri"/>
          <w:lang w:val="ru-RU"/>
        </w:rPr>
        <w:t xml:space="preserve"> </w:t>
      </w:r>
      <w:r w:rsidR="00077BD5" w:rsidRPr="00EC5D24">
        <w:rPr>
          <w:rFonts w:eastAsia="Calibri"/>
          <w:lang w:val="ru-RU"/>
        </w:rPr>
        <w:t>Фонда поддержки публичной дипломатии им. А.М.</w:t>
      </w:r>
      <w:r w:rsidR="00CD64B4" w:rsidRPr="00EC5D24">
        <w:rPr>
          <w:rFonts w:eastAsia="Calibri"/>
          <w:lang w:val="ru-RU"/>
        </w:rPr>
        <w:t xml:space="preserve"> </w:t>
      </w:r>
      <w:r w:rsidR="00077BD5" w:rsidRPr="00EC5D24">
        <w:rPr>
          <w:rFonts w:eastAsia="Calibri"/>
          <w:lang w:val="ru-RU"/>
        </w:rPr>
        <w:t xml:space="preserve">Горчакова и </w:t>
      </w:r>
      <w:r w:rsidR="00B236B4" w:rsidRPr="00EC5D24">
        <w:rPr>
          <w:rFonts w:eastAsia="Calibri"/>
          <w:lang w:val="ru-RU"/>
        </w:rPr>
        <w:t xml:space="preserve">Латиноамериканского совета по социальным </w:t>
      </w:r>
      <w:r w:rsidR="00077BD5" w:rsidRPr="00EC5D24">
        <w:rPr>
          <w:rFonts w:eastAsia="Calibri"/>
          <w:lang w:val="ru-RU"/>
        </w:rPr>
        <w:t>наукам</w:t>
      </w:r>
      <w:r w:rsidR="00E66DF7" w:rsidRPr="00EC5D24">
        <w:rPr>
          <w:rFonts w:eastAsia="Calibri"/>
          <w:lang w:val="ru-RU"/>
        </w:rPr>
        <w:t>.</w:t>
      </w:r>
    </w:p>
    <w:p w14:paraId="4BDB766F" w14:textId="77777777" w:rsidR="00454EAE" w:rsidRPr="00EC5D24" w:rsidRDefault="00454EAE" w:rsidP="00F74501">
      <w:pPr>
        <w:spacing w:line="276" w:lineRule="auto"/>
        <w:jc w:val="both"/>
        <w:rPr>
          <w:rFonts w:eastAsia="Calibri"/>
          <w:lang w:val="ru-RU"/>
        </w:rPr>
      </w:pPr>
      <w:r w:rsidRPr="00EC5D24">
        <w:rPr>
          <w:rFonts w:eastAsia="Calibri"/>
          <w:lang w:val="ru-RU"/>
        </w:rPr>
        <w:t>В работе форума примут участие постоянные эксперты Петербургского международного экономического форума.</w:t>
      </w:r>
      <w:r w:rsidR="00076A40" w:rsidRPr="00EC5D24">
        <w:rPr>
          <w:rFonts w:eastAsia="Calibri"/>
          <w:lang w:val="ru-RU"/>
        </w:rPr>
        <w:t xml:space="preserve"> </w:t>
      </w:r>
      <w:r w:rsidRPr="00EC5D24">
        <w:rPr>
          <w:rFonts w:eastAsia="Calibri"/>
          <w:lang w:val="ru-RU"/>
        </w:rPr>
        <w:t xml:space="preserve">Подобный диалог способствует налаживанию прямых контактов и установлению </w:t>
      </w:r>
      <w:r w:rsidR="00076A40" w:rsidRPr="00EC5D24">
        <w:rPr>
          <w:rFonts w:eastAsia="Calibri"/>
          <w:lang w:val="ru-RU"/>
        </w:rPr>
        <w:t xml:space="preserve">крепких </w:t>
      </w:r>
      <w:r w:rsidRPr="00EC5D24">
        <w:rPr>
          <w:rFonts w:eastAsia="Calibri"/>
          <w:lang w:val="ru-RU"/>
        </w:rPr>
        <w:t>связей между экспертным научным сообществом и представителями российского и иностранного бизнеса.</w:t>
      </w:r>
    </w:p>
    <w:p w14:paraId="3D5B5931" w14:textId="614D3A55" w:rsidR="004543AD" w:rsidRPr="00EC5D24" w:rsidRDefault="00261895" w:rsidP="00F74501">
      <w:pPr>
        <w:spacing w:line="276" w:lineRule="auto"/>
        <w:jc w:val="both"/>
        <w:rPr>
          <w:rFonts w:eastAsia="Calibri"/>
          <w:lang w:val="ru-RU"/>
        </w:rPr>
      </w:pPr>
      <w:r w:rsidRPr="00EC5D24">
        <w:rPr>
          <w:rFonts w:eastAsia="Calibri"/>
          <w:lang w:val="ru-RU"/>
        </w:rPr>
        <w:t xml:space="preserve">«Форум </w:t>
      </w:r>
      <w:r w:rsidR="009E3C87" w:rsidRPr="00EC5D24">
        <w:rPr>
          <w:rFonts w:eastAsia="Calibri"/>
          <w:lang w:val="ru-RU"/>
        </w:rPr>
        <w:t>„</w:t>
      </w:r>
      <w:r w:rsidRPr="00EC5D24">
        <w:rPr>
          <w:rFonts w:eastAsia="Calibri"/>
          <w:lang w:val="ru-RU"/>
        </w:rPr>
        <w:t xml:space="preserve">Россия и </w:t>
      </w:r>
      <w:proofErr w:type="spellStart"/>
      <w:r w:rsidRPr="00EC5D24">
        <w:rPr>
          <w:rFonts w:eastAsia="Calibri"/>
          <w:lang w:val="ru-RU"/>
        </w:rPr>
        <w:t>Ибероамерика</w:t>
      </w:r>
      <w:proofErr w:type="spellEnd"/>
      <w:r w:rsidRPr="00EC5D24">
        <w:rPr>
          <w:rFonts w:eastAsia="Calibri"/>
          <w:lang w:val="ru-RU"/>
        </w:rPr>
        <w:t xml:space="preserve"> в </w:t>
      </w:r>
      <w:proofErr w:type="spellStart"/>
      <w:r w:rsidRPr="00EC5D24">
        <w:rPr>
          <w:rFonts w:eastAsia="Calibri"/>
          <w:lang w:val="ru-RU"/>
        </w:rPr>
        <w:t>глобализирующемся</w:t>
      </w:r>
      <w:proofErr w:type="spellEnd"/>
      <w:r w:rsidRPr="00EC5D24">
        <w:rPr>
          <w:rFonts w:eastAsia="Calibri"/>
          <w:lang w:val="ru-RU"/>
        </w:rPr>
        <w:t xml:space="preserve"> мире: история и </w:t>
      </w:r>
      <w:proofErr w:type="gramStart"/>
      <w:r w:rsidR="0005010A" w:rsidRPr="00EC5D24">
        <w:rPr>
          <w:rFonts w:eastAsia="Calibri"/>
          <w:lang w:val="ru-RU"/>
        </w:rPr>
        <w:t>современность“ проводится</w:t>
      </w:r>
      <w:proofErr w:type="gramEnd"/>
      <w:r w:rsidRPr="00EC5D24">
        <w:rPr>
          <w:rFonts w:eastAsia="Calibri"/>
          <w:lang w:val="ru-RU"/>
        </w:rPr>
        <w:t xml:space="preserve"> в </w:t>
      </w:r>
      <w:r w:rsidR="004543AD" w:rsidRPr="00EC5D24">
        <w:rPr>
          <w:rFonts w:eastAsia="Calibri"/>
          <w:lang w:val="ru-RU"/>
        </w:rPr>
        <w:t>Санкт-Петербурге в третий раз. М</w:t>
      </w:r>
      <w:r w:rsidRPr="00EC5D24">
        <w:rPr>
          <w:rFonts w:eastAsia="Calibri"/>
          <w:lang w:val="ru-RU"/>
        </w:rPr>
        <w:t>ы наблюдаем вз</w:t>
      </w:r>
      <w:r w:rsidR="004543AD" w:rsidRPr="00EC5D24">
        <w:rPr>
          <w:rFonts w:eastAsia="Calibri"/>
          <w:lang w:val="ru-RU"/>
        </w:rPr>
        <w:t>аимный интерес как с российской</w:t>
      </w:r>
      <w:r w:rsidRPr="00EC5D24">
        <w:rPr>
          <w:rFonts w:eastAsia="Calibri"/>
          <w:lang w:val="ru-RU"/>
        </w:rPr>
        <w:t>, так и</w:t>
      </w:r>
      <w:r w:rsidR="004543AD" w:rsidRPr="00EC5D24">
        <w:rPr>
          <w:rFonts w:eastAsia="Calibri"/>
          <w:lang w:val="ru-RU"/>
        </w:rPr>
        <w:t xml:space="preserve"> с</w:t>
      </w:r>
      <w:r w:rsidRPr="00EC5D24">
        <w:rPr>
          <w:rFonts w:eastAsia="Calibri"/>
          <w:lang w:val="ru-RU"/>
        </w:rPr>
        <w:t xml:space="preserve"> латиноамери</w:t>
      </w:r>
      <w:r w:rsidR="004543AD" w:rsidRPr="00EC5D24">
        <w:rPr>
          <w:rFonts w:eastAsia="Calibri"/>
          <w:lang w:val="ru-RU"/>
        </w:rPr>
        <w:t>канской</w:t>
      </w:r>
      <w:r w:rsidRPr="00EC5D24">
        <w:rPr>
          <w:rFonts w:eastAsia="Calibri"/>
          <w:lang w:val="ru-RU"/>
        </w:rPr>
        <w:t xml:space="preserve"> </w:t>
      </w:r>
      <w:r w:rsidR="004543AD" w:rsidRPr="00EC5D24">
        <w:rPr>
          <w:rFonts w:eastAsia="Calibri"/>
          <w:lang w:val="ru-RU"/>
        </w:rPr>
        <w:t>стороны</w:t>
      </w:r>
      <w:r w:rsidRPr="00EC5D24">
        <w:rPr>
          <w:rFonts w:eastAsia="Calibri"/>
          <w:lang w:val="ru-RU"/>
        </w:rPr>
        <w:t xml:space="preserve">. Уверен, что социальные, экономические и культурные связи между нашими странами будут укрепляться и в дальнейшем», </w:t>
      </w:r>
      <w:r w:rsidR="009E3C87" w:rsidRPr="00EC5D24">
        <w:rPr>
          <w:rFonts w:eastAsia="Calibri"/>
          <w:lang w:val="ru-RU"/>
        </w:rPr>
        <w:t>—</w:t>
      </w:r>
      <w:r w:rsidRPr="00EC5D24">
        <w:rPr>
          <w:rFonts w:eastAsia="Calibri"/>
          <w:lang w:val="ru-RU"/>
        </w:rPr>
        <w:t xml:space="preserve"> заявил советник Президента Российской Федерации Антон Анатольевич Кобяков.</w:t>
      </w:r>
    </w:p>
    <w:p w14:paraId="7479709C" w14:textId="29A8CF9D" w:rsidR="00F74501" w:rsidRPr="00EC5D24" w:rsidRDefault="00F74501" w:rsidP="00F74501">
      <w:pPr>
        <w:spacing w:line="276" w:lineRule="auto"/>
        <w:jc w:val="both"/>
        <w:rPr>
          <w:rFonts w:eastAsia="Calibri"/>
          <w:lang w:val="ru-RU"/>
        </w:rPr>
      </w:pPr>
      <w:r w:rsidRPr="00EC5D24">
        <w:rPr>
          <w:rFonts w:eastAsia="Calibri"/>
          <w:lang w:val="ru-RU"/>
        </w:rPr>
        <w:t xml:space="preserve">Неизменно в </w:t>
      </w:r>
      <w:r w:rsidR="009E3C87" w:rsidRPr="00EC5D24">
        <w:rPr>
          <w:rFonts w:eastAsia="Calibri"/>
          <w:lang w:val="ru-RU"/>
        </w:rPr>
        <w:t>ф</w:t>
      </w:r>
      <w:r w:rsidRPr="00EC5D24">
        <w:rPr>
          <w:rFonts w:eastAsia="Calibri"/>
          <w:lang w:val="ru-RU"/>
        </w:rPr>
        <w:t>оруме принимают участие всемирно известные политики, профессора, ученые и журналисты, что придает особую значимость мероприятию</w:t>
      </w:r>
      <w:r w:rsidR="009E3C87" w:rsidRPr="00EC5D24">
        <w:rPr>
          <w:rFonts w:eastAsia="Calibri"/>
          <w:lang w:val="ru-RU"/>
        </w:rPr>
        <w:t xml:space="preserve"> и гарантирует интерес общественности к нему</w:t>
      </w:r>
      <w:r w:rsidRPr="00EC5D24">
        <w:rPr>
          <w:rFonts w:eastAsia="Calibri"/>
          <w:lang w:val="ru-RU"/>
        </w:rPr>
        <w:t xml:space="preserve">. </w:t>
      </w:r>
    </w:p>
    <w:p w14:paraId="71E1F945" w14:textId="7C8D2E7C" w:rsidR="00F74501" w:rsidRPr="00EC5D24" w:rsidRDefault="00E21F86" w:rsidP="00F74501">
      <w:pPr>
        <w:spacing w:line="276" w:lineRule="auto"/>
        <w:jc w:val="both"/>
        <w:rPr>
          <w:rFonts w:eastAsia="Calibri"/>
          <w:bCs/>
          <w:lang w:val="ru-RU"/>
        </w:rPr>
      </w:pPr>
      <w:r w:rsidRPr="00EC5D24">
        <w:rPr>
          <w:rFonts w:eastAsia="Calibri"/>
          <w:lang w:val="ru-RU"/>
        </w:rPr>
        <w:lastRenderedPageBreak/>
        <w:t xml:space="preserve">Основными спикерами третьего </w:t>
      </w:r>
      <w:r w:rsidR="009E3C87" w:rsidRPr="00EC5D24">
        <w:rPr>
          <w:rFonts w:eastAsia="Calibri"/>
          <w:lang w:val="ru-RU"/>
        </w:rPr>
        <w:t>ф</w:t>
      </w:r>
      <w:r w:rsidR="00F74501" w:rsidRPr="00EC5D24">
        <w:rPr>
          <w:rFonts w:eastAsia="Calibri"/>
          <w:lang w:val="ru-RU"/>
        </w:rPr>
        <w:t xml:space="preserve">орума выступят: </w:t>
      </w:r>
      <w:proofErr w:type="spellStart"/>
      <w:r w:rsidR="00F74501" w:rsidRPr="00EC5D24">
        <w:rPr>
          <w:rFonts w:eastAsia="Calibri"/>
          <w:b/>
          <w:lang w:val="ru-RU"/>
        </w:rPr>
        <w:t>Дилма</w:t>
      </w:r>
      <w:proofErr w:type="spellEnd"/>
      <w:r w:rsidR="00F74501" w:rsidRPr="00EC5D24">
        <w:rPr>
          <w:rFonts w:eastAsia="Calibri"/>
          <w:b/>
          <w:lang w:val="ru-RU"/>
        </w:rPr>
        <w:t xml:space="preserve"> </w:t>
      </w:r>
      <w:proofErr w:type="spellStart"/>
      <w:r w:rsidR="00F74501" w:rsidRPr="00EC5D24">
        <w:rPr>
          <w:rFonts w:eastAsia="Calibri"/>
          <w:b/>
          <w:lang w:val="ru-RU"/>
        </w:rPr>
        <w:t>Рус</w:t>
      </w:r>
      <w:r w:rsidR="00762EE9" w:rsidRPr="00EC5D24">
        <w:rPr>
          <w:rFonts w:eastAsia="Calibri"/>
          <w:b/>
          <w:lang w:val="ru-RU"/>
        </w:rPr>
        <w:t>с</w:t>
      </w:r>
      <w:r w:rsidR="00F74501" w:rsidRPr="00EC5D24">
        <w:rPr>
          <w:rFonts w:eastAsia="Calibri"/>
          <w:b/>
          <w:lang w:val="ru-RU"/>
        </w:rPr>
        <w:t>еф</w:t>
      </w:r>
      <w:r w:rsidR="00762EE9" w:rsidRPr="00EC5D24">
        <w:rPr>
          <w:rFonts w:eastAsia="Calibri"/>
          <w:b/>
          <w:lang w:val="ru-RU"/>
        </w:rPr>
        <w:t>ф</w:t>
      </w:r>
      <w:proofErr w:type="spellEnd"/>
      <w:r w:rsidR="00F74501" w:rsidRPr="00EC5D24">
        <w:rPr>
          <w:rFonts w:eastAsia="Calibri"/>
          <w:lang w:val="ru-RU"/>
        </w:rPr>
        <w:t xml:space="preserve"> </w:t>
      </w:r>
      <w:r w:rsidR="009E3C87" w:rsidRPr="00EC5D24">
        <w:rPr>
          <w:rFonts w:eastAsia="Calibri"/>
          <w:lang w:val="ru-RU"/>
        </w:rPr>
        <w:t>—</w:t>
      </w:r>
      <w:r w:rsidR="00F74501" w:rsidRPr="00EC5D24">
        <w:rPr>
          <w:rFonts w:eastAsia="Calibri"/>
          <w:lang w:val="ru-RU"/>
        </w:rPr>
        <w:t xml:space="preserve"> бразильский политик, Президент Федеративной Республики Бразилия</w:t>
      </w:r>
      <w:r w:rsidR="00FB1B22" w:rsidRPr="00EC5D24">
        <w:rPr>
          <w:rFonts w:eastAsia="Calibri"/>
          <w:lang w:val="ru-RU"/>
        </w:rPr>
        <w:t xml:space="preserve"> </w:t>
      </w:r>
      <w:r w:rsidR="00064BF5" w:rsidRPr="00EC5D24">
        <w:rPr>
          <w:rFonts w:eastAsia="Calibri"/>
          <w:lang w:val="ru-RU"/>
        </w:rPr>
        <w:t>(2011</w:t>
      </w:r>
      <w:r w:rsidR="009E3C87" w:rsidRPr="00EC5D24">
        <w:rPr>
          <w:rFonts w:eastAsia="Calibri"/>
          <w:lang w:val="ru-RU"/>
        </w:rPr>
        <w:t>—</w:t>
      </w:r>
      <w:r w:rsidR="00064BF5" w:rsidRPr="00EC5D24">
        <w:rPr>
          <w:rFonts w:eastAsia="Calibri"/>
          <w:lang w:val="ru-RU"/>
        </w:rPr>
        <w:t>2016)</w:t>
      </w:r>
      <w:r w:rsidR="00F74501" w:rsidRPr="00EC5D24">
        <w:rPr>
          <w:rFonts w:eastAsia="Calibri"/>
          <w:lang w:val="ru-RU"/>
        </w:rPr>
        <w:t xml:space="preserve">, </w:t>
      </w:r>
      <w:r w:rsidR="00F74501" w:rsidRPr="00EC5D24">
        <w:rPr>
          <w:rFonts w:eastAsia="Calibri"/>
          <w:b/>
          <w:bCs/>
          <w:lang w:val="ru-RU"/>
        </w:rPr>
        <w:t xml:space="preserve">Эрнесто </w:t>
      </w:r>
      <w:proofErr w:type="spellStart"/>
      <w:r w:rsidR="00F74501" w:rsidRPr="00EC5D24">
        <w:rPr>
          <w:rFonts w:eastAsia="Calibri"/>
          <w:b/>
          <w:bCs/>
          <w:lang w:val="ru-RU"/>
        </w:rPr>
        <w:t>Сампер</w:t>
      </w:r>
      <w:proofErr w:type="spellEnd"/>
      <w:r w:rsidR="00077BD5" w:rsidRPr="00EC5D24">
        <w:rPr>
          <w:rFonts w:eastAsia="Calibri"/>
          <w:b/>
          <w:bCs/>
          <w:lang w:val="ru-RU"/>
        </w:rPr>
        <w:t xml:space="preserve"> Писано</w:t>
      </w:r>
      <w:r w:rsidR="00F74501" w:rsidRPr="00EC5D24">
        <w:rPr>
          <w:rFonts w:eastAsia="Calibri"/>
          <w:bCs/>
          <w:lang w:val="ru-RU"/>
        </w:rPr>
        <w:t xml:space="preserve"> </w:t>
      </w:r>
      <w:r w:rsidR="009E3C87" w:rsidRPr="00EC5D24">
        <w:rPr>
          <w:rFonts w:eastAsia="Calibri"/>
          <w:bCs/>
          <w:lang w:val="ru-RU"/>
        </w:rPr>
        <w:t>—</w:t>
      </w:r>
      <w:r w:rsidR="00FB1B22" w:rsidRPr="00EC5D24">
        <w:rPr>
          <w:rFonts w:eastAsia="Calibri"/>
          <w:bCs/>
          <w:lang w:val="ru-RU"/>
        </w:rPr>
        <w:t xml:space="preserve"> </w:t>
      </w:r>
      <w:r w:rsidR="00F74501" w:rsidRPr="00EC5D24">
        <w:rPr>
          <w:rFonts w:eastAsia="Calibri"/>
          <w:bCs/>
          <w:lang w:val="ru-RU"/>
        </w:rPr>
        <w:t>Президент Колумбии</w:t>
      </w:r>
      <w:r w:rsidR="00FB1B22" w:rsidRPr="00EC5D24">
        <w:rPr>
          <w:rFonts w:eastAsia="Calibri"/>
          <w:bCs/>
          <w:lang w:val="ru-RU"/>
        </w:rPr>
        <w:t xml:space="preserve"> </w:t>
      </w:r>
      <w:r w:rsidR="00064BF5" w:rsidRPr="00EC5D24">
        <w:rPr>
          <w:rFonts w:eastAsia="Calibri"/>
          <w:lang w:val="ru-RU"/>
        </w:rPr>
        <w:t>(1994</w:t>
      </w:r>
      <w:r w:rsidR="009E3C87" w:rsidRPr="00EC5D24">
        <w:rPr>
          <w:rFonts w:eastAsia="Calibri"/>
          <w:lang w:val="ru-RU"/>
        </w:rPr>
        <w:t>—</w:t>
      </w:r>
      <w:r w:rsidR="00064BF5" w:rsidRPr="00EC5D24">
        <w:rPr>
          <w:rFonts w:eastAsia="Calibri"/>
          <w:lang w:val="ru-RU"/>
        </w:rPr>
        <w:t>1998)</w:t>
      </w:r>
      <w:r w:rsidR="00F74501" w:rsidRPr="00EC5D24">
        <w:rPr>
          <w:rFonts w:eastAsia="Calibri"/>
          <w:bCs/>
          <w:lang w:val="ru-RU"/>
        </w:rPr>
        <w:t xml:space="preserve">, </w:t>
      </w:r>
      <w:r w:rsidR="00064BF5" w:rsidRPr="00EC5D24">
        <w:rPr>
          <w:rFonts w:eastAsia="Calibri"/>
          <w:b/>
          <w:lang w:val="ru-RU"/>
        </w:rPr>
        <w:t xml:space="preserve">Хорхе </w:t>
      </w:r>
      <w:proofErr w:type="spellStart"/>
      <w:r w:rsidR="00064BF5" w:rsidRPr="00EC5D24">
        <w:rPr>
          <w:rFonts w:eastAsia="Calibri"/>
          <w:b/>
          <w:lang w:val="ru-RU"/>
        </w:rPr>
        <w:t>Кастаньеда</w:t>
      </w:r>
      <w:proofErr w:type="spellEnd"/>
      <w:r w:rsidR="00064BF5" w:rsidRPr="00EC5D24">
        <w:rPr>
          <w:rFonts w:eastAsia="Calibri"/>
          <w:b/>
          <w:lang w:val="ru-RU"/>
        </w:rPr>
        <w:t xml:space="preserve"> Гутман</w:t>
      </w:r>
      <w:r w:rsidR="00064BF5" w:rsidRPr="00EC5D24">
        <w:rPr>
          <w:rFonts w:eastAsia="Calibri"/>
          <w:lang w:val="ru-RU"/>
        </w:rPr>
        <w:t xml:space="preserve"> </w:t>
      </w:r>
      <w:r w:rsidR="009E3C87" w:rsidRPr="00EC5D24">
        <w:rPr>
          <w:rFonts w:eastAsia="Calibri"/>
          <w:lang w:val="ru-RU"/>
        </w:rPr>
        <w:t>—</w:t>
      </w:r>
      <w:r w:rsidR="00064BF5" w:rsidRPr="00EC5D24">
        <w:rPr>
          <w:rFonts w:eastAsia="Calibri"/>
          <w:lang w:val="ru-RU"/>
        </w:rPr>
        <w:t xml:space="preserve"> мексиканский дипломат и политик, </w:t>
      </w:r>
      <w:r w:rsidR="00077BD5" w:rsidRPr="00EC5D24">
        <w:rPr>
          <w:rFonts w:eastAsia="Calibri"/>
          <w:b/>
          <w:lang w:val="ru-RU"/>
        </w:rPr>
        <w:t xml:space="preserve">Пабло </w:t>
      </w:r>
      <w:proofErr w:type="spellStart"/>
      <w:r w:rsidR="00077BD5" w:rsidRPr="00EC5D24">
        <w:rPr>
          <w:rFonts w:eastAsia="Calibri"/>
          <w:b/>
          <w:lang w:val="ru-RU"/>
        </w:rPr>
        <w:t>Джентили</w:t>
      </w:r>
      <w:proofErr w:type="spellEnd"/>
      <w:r w:rsidR="00077BD5" w:rsidRPr="00EC5D24">
        <w:rPr>
          <w:rFonts w:eastAsia="Calibri"/>
          <w:lang w:val="ru-RU"/>
        </w:rPr>
        <w:t xml:space="preserve"> </w:t>
      </w:r>
      <w:r w:rsidR="00CD64B4" w:rsidRPr="00EC5D24">
        <w:rPr>
          <w:rFonts w:eastAsia="Calibri"/>
          <w:lang w:val="ru-RU"/>
        </w:rPr>
        <w:t>—</w:t>
      </w:r>
      <w:r w:rsidR="00077BD5" w:rsidRPr="00EC5D24">
        <w:rPr>
          <w:rFonts w:eastAsia="Calibri"/>
          <w:lang w:val="ru-RU"/>
        </w:rPr>
        <w:t xml:space="preserve"> исполнительный директор Латиноамериканского совета по социальным наукам, </w:t>
      </w:r>
      <w:proofErr w:type="spellStart"/>
      <w:r w:rsidR="00064BF5" w:rsidRPr="00EC5D24">
        <w:rPr>
          <w:rFonts w:eastAsia="Calibri"/>
          <w:b/>
          <w:lang w:val="ru-RU"/>
        </w:rPr>
        <w:t>Альдо</w:t>
      </w:r>
      <w:proofErr w:type="spellEnd"/>
      <w:r w:rsidR="00064BF5" w:rsidRPr="00EC5D24">
        <w:rPr>
          <w:rFonts w:eastAsia="Calibri"/>
          <w:b/>
          <w:lang w:val="ru-RU"/>
        </w:rPr>
        <w:t xml:space="preserve"> </w:t>
      </w:r>
      <w:proofErr w:type="spellStart"/>
      <w:r w:rsidR="00064BF5" w:rsidRPr="00EC5D24">
        <w:rPr>
          <w:rFonts w:eastAsia="Calibri"/>
          <w:b/>
          <w:lang w:val="ru-RU"/>
        </w:rPr>
        <w:t>Панфичи</w:t>
      </w:r>
      <w:proofErr w:type="spellEnd"/>
      <w:r w:rsidR="00064BF5" w:rsidRPr="00EC5D24">
        <w:rPr>
          <w:rFonts w:eastAsia="Calibri"/>
          <w:b/>
          <w:lang w:val="ru-RU"/>
        </w:rPr>
        <w:t xml:space="preserve"> </w:t>
      </w:r>
      <w:proofErr w:type="spellStart"/>
      <w:r w:rsidR="00064BF5" w:rsidRPr="00EC5D24">
        <w:rPr>
          <w:rFonts w:eastAsia="Calibri"/>
          <w:b/>
          <w:lang w:val="ru-RU"/>
        </w:rPr>
        <w:t>Уаман</w:t>
      </w:r>
      <w:proofErr w:type="spellEnd"/>
      <w:r w:rsidR="00064BF5" w:rsidRPr="00EC5D24">
        <w:rPr>
          <w:rFonts w:eastAsia="Calibri"/>
          <w:lang w:val="ru-RU"/>
        </w:rPr>
        <w:t xml:space="preserve"> </w:t>
      </w:r>
      <w:r w:rsidR="009E3C87" w:rsidRPr="00EC5D24">
        <w:rPr>
          <w:rFonts w:eastAsia="Calibri"/>
          <w:lang w:val="ru-RU"/>
        </w:rPr>
        <w:t>—</w:t>
      </w:r>
      <w:r w:rsidR="00064BF5" w:rsidRPr="00EC5D24">
        <w:rPr>
          <w:rFonts w:eastAsia="Calibri"/>
          <w:lang w:val="ru-RU"/>
        </w:rPr>
        <w:t xml:space="preserve"> президент Ассоциации латиноамериканских исследований (</w:t>
      </w:r>
      <w:hyperlink r:id="rId8" w:history="1">
        <w:r w:rsidR="00064BF5" w:rsidRPr="00EC5D24">
          <w:rPr>
            <w:rFonts w:eastAsia="Calibri"/>
            <w:lang w:val="ru-RU"/>
          </w:rPr>
          <w:t>LASA</w:t>
        </w:r>
      </w:hyperlink>
      <w:r w:rsidR="00064BF5" w:rsidRPr="00EC5D24">
        <w:rPr>
          <w:rFonts w:eastAsia="Calibri"/>
          <w:lang w:val="ru-RU"/>
        </w:rPr>
        <w:t xml:space="preserve">), </w:t>
      </w:r>
      <w:proofErr w:type="spellStart"/>
      <w:r w:rsidR="00077BD5" w:rsidRPr="00EC5D24">
        <w:rPr>
          <w:rFonts w:eastAsia="Calibri"/>
          <w:b/>
          <w:lang w:val="ru-RU"/>
        </w:rPr>
        <w:t>Юсси</w:t>
      </w:r>
      <w:proofErr w:type="spellEnd"/>
      <w:r w:rsidR="00077BD5" w:rsidRPr="00EC5D24">
        <w:rPr>
          <w:rFonts w:eastAsia="Calibri"/>
          <w:b/>
          <w:lang w:val="ru-RU"/>
        </w:rPr>
        <w:t xml:space="preserve"> </w:t>
      </w:r>
      <w:proofErr w:type="spellStart"/>
      <w:r w:rsidR="00077BD5" w:rsidRPr="00EC5D24">
        <w:rPr>
          <w:rFonts w:eastAsia="Calibri"/>
          <w:b/>
          <w:lang w:val="ru-RU"/>
        </w:rPr>
        <w:t>Паккасвирта</w:t>
      </w:r>
      <w:proofErr w:type="spellEnd"/>
      <w:r w:rsidR="00077BD5" w:rsidRPr="00EC5D24">
        <w:rPr>
          <w:rFonts w:eastAsia="Calibri"/>
          <w:b/>
          <w:lang w:val="ru-RU"/>
        </w:rPr>
        <w:t xml:space="preserve"> </w:t>
      </w:r>
      <w:r w:rsidR="00077BD5" w:rsidRPr="00EC5D24">
        <w:rPr>
          <w:rFonts w:eastAsia="Calibri"/>
          <w:lang w:val="ru-RU"/>
        </w:rPr>
        <w:t>– президент Европейского совета</w:t>
      </w:r>
      <w:r w:rsidR="00B73A8E" w:rsidRPr="00EC5D24">
        <w:rPr>
          <w:rFonts w:eastAsia="Calibri"/>
          <w:lang w:val="ru-RU"/>
        </w:rPr>
        <w:t xml:space="preserve"> по социальным исследованиям Латинской Америки, </w:t>
      </w:r>
      <w:r w:rsidR="00F74501" w:rsidRPr="00EC5D24">
        <w:rPr>
          <w:rFonts w:eastAsia="Calibri"/>
          <w:b/>
          <w:lang w:val="ru-RU"/>
        </w:rPr>
        <w:t xml:space="preserve">Рене </w:t>
      </w:r>
      <w:proofErr w:type="spellStart"/>
      <w:r w:rsidR="00F74501" w:rsidRPr="00EC5D24">
        <w:rPr>
          <w:rFonts w:eastAsia="Calibri"/>
          <w:b/>
          <w:lang w:val="ru-RU"/>
        </w:rPr>
        <w:t>Гонсалеc</w:t>
      </w:r>
      <w:proofErr w:type="spellEnd"/>
      <w:r w:rsidR="00F74501" w:rsidRPr="00EC5D24">
        <w:rPr>
          <w:rFonts w:eastAsia="Calibri"/>
          <w:b/>
          <w:lang w:val="ru-RU"/>
        </w:rPr>
        <w:t xml:space="preserve"> </w:t>
      </w:r>
      <w:proofErr w:type="spellStart"/>
      <w:r w:rsidR="00F74501" w:rsidRPr="00EC5D24">
        <w:rPr>
          <w:rFonts w:eastAsia="Calibri"/>
          <w:b/>
          <w:lang w:val="ru-RU"/>
        </w:rPr>
        <w:t>Барриос</w:t>
      </w:r>
      <w:proofErr w:type="spellEnd"/>
      <w:r w:rsidR="00F74501" w:rsidRPr="00EC5D24">
        <w:rPr>
          <w:rFonts w:eastAsia="Calibri"/>
          <w:lang w:val="ru-RU"/>
        </w:rPr>
        <w:t xml:space="preserve"> </w:t>
      </w:r>
      <w:r w:rsidR="009E3C87" w:rsidRPr="00EC5D24">
        <w:rPr>
          <w:rFonts w:eastAsia="Calibri"/>
          <w:lang w:val="ru-RU"/>
        </w:rPr>
        <w:t>—</w:t>
      </w:r>
      <w:r w:rsidR="000A2228" w:rsidRPr="00EC5D24">
        <w:rPr>
          <w:rFonts w:eastAsia="Calibri"/>
          <w:lang w:val="ru-RU"/>
        </w:rPr>
        <w:t xml:space="preserve"> </w:t>
      </w:r>
      <w:r w:rsidR="00F74501" w:rsidRPr="00EC5D24">
        <w:rPr>
          <w:rFonts w:eastAsia="Calibri"/>
          <w:bCs/>
          <w:lang w:val="ru-RU"/>
        </w:rPr>
        <w:t xml:space="preserve">президент Института истории Кубы, </w:t>
      </w:r>
      <w:r w:rsidR="00F74501" w:rsidRPr="00EC5D24">
        <w:rPr>
          <w:rFonts w:eastAsia="Calibri"/>
          <w:b/>
          <w:bCs/>
          <w:lang w:val="ru-RU"/>
        </w:rPr>
        <w:t>Майте Мола</w:t>
      </w:r>
      <w:r w:rsidR="00F74501" w:rsidRPr="00EC5D24">
        <w:rPr>
          <w:rFonts w:eastAsia="Calibri"/>
          <w:bCs/>
          <w:lang w:val="ru-RU"/>
        </w:rPr>
        <w:t xml:space="preserve"> </w:t>
      </w:r>
      <w:r w:rsidR="009E3C87" w:rsidRPr="00EC5D24">
        <w:rPr>
          <w:rFonts w:eastAsia="Calibri"/>
          <w:lang w:val="ru-RU"/>
        </w:rPr>
        <w:t>—</w:t>
      </w:r>
      <w:r w:rsidR="00F74501" w:rsidRPr="00EC5D24">
        <w:rPr>
          <w:rFonts w:eastAsia="Calibri"/>
          <w:lang w:val="ru-RU"/>
        </w:rPr>
        <w:t xml:space="preserve"> </w:t>
      </w:r>
      <w:r w:rsidR="00F74501" w:rsidRPr="00EC5D24">
        <w:rPr>
          <w:rFonts w:eastAsia="Calibri"/>
          <w:bCs/>
          <w:lang w:val="ru-RU"/>
        </w:rPr>
        <w:t xml:space="preserve">вице-президент Европейской партии левых, член правления Объединенных </w:t>
      </w:r>
      <w:r w:rsidR="009E3C87" w:rsidRPr="00EC5D24">
        <w:rPr>
          <w:rFonts w:eastAsia="Calibri"/>
          <w:bCs/>
          <w:lang w:val="ru-RU"/>
        </w:rPr>
        <w:t>л</w:t>
      </w:r>
      <w:r w:rsidR="00F74501" w:rsidRPr="00EC5D24">
        <w:rPr>
          <w:rFonts w:eastAsia="Calibri"/>
          <w:bCs/>
          <w:lang w:val="ru-RU"/>
        </w:rPr>
        <w:t xml:space="preserve">евых и коммунистической партии Испании, </w:t>
      </w:r>
      <w:proofErr w:type="spellStart"/>
      <w:r w:rsidR="00F74501" w:rsidRPr="00EC5D24">
        <w:rPr>
          <w:rFonts w:eastAsia="Calibri"/>
          <w:b/>
          <w:lang w:val="ru-RU"/>
        </w:rPr>
        <w:t>Мануэль</w:t>
      </w:r>
      <w:proofErr w:type="spellEnd"/>
      <w:r w:rsidR="00F74501" w:rsidRPr="00EC5D24">
        <w:rPr>
          <w:rFonts w:eastAsia="Calibri"/>
          <w:b/>
          <w:lang w:val="ru-RU"/>
        </w:rPr>
        <w:t xml:space="preserve"> </w:t>
      </w:r>
      <w:proofErr w:type="spellStart"/>
      <w:r w:rsidR="00F74501" w:rsidRPr="00EC5D24">
        <w:rPr>
          <w:rFonts w:eastAsia="Calibri"/>
          <w:b/>
          <w:lang w:val="ru-RU"/>
        </w:rPr>
        <w:t>Алькантара</w:t>
      </w:r>
      <w:proofErr w:type="spellEnd"/>
      <w:r w:rsidR="00F74501" w:rsidRPr="00EC5D24">
        <w:rPr>
          <w:rFonts w:eastAsia="Calibri"/>
          <w:b/>
          <w:lang w:val="ru-RU"/>
        </w:rPr>
        <w:t xml:space="preserve"> </w:t>
      </w:r>
      <w:proofErr w:type="spellStart"/>
      <w:r w:rsidR="00F74501" w:rsidRPr="00EC5D24">
        <w:rPr>
          <w:rFonts w:eastAsia="Calibri"/>
          <w:b/>
          <w:lang w:val="ru-RU"/>
        </w:rPr>
        <w:t>Саес</w:t>
      </w:r>
      <w:proofErr w:type="spellEnd"/>
      <w:r w:rsidR="00F74501" w:rsidRPr="00EC5D24">
        <w:rPr>
          <w:rFonts w:eastAsia="Calibri"/>
          <w:b/>
          <w:lang w:val="ru-RU"/>
        </w:rPr>
        <w:t xml:space="preserve"> </w:t>
      </w:r>
      <w:r w:rsidR="009E3C87" w:rsidRPr="00EC5D24">
        <w:rPr>
          <w:rFonts w:eastAsia="Calibri"/>
          <w:lang w:val="ru-RU"/>
        </w:rPr>
        <w:t>—</w:t>
      </w:r>
      <w:r w:rsidR="00F74501" w:rsidRPr="00EC5D24">
        <w:rPr>
          <w:rFonts w:eastAsia="Calibri"/>
          <w:bCs/>
          <w:lang w:val="ru-RU"/>
        </w:rPr>
        <w:t xml:space="preserve"> профессор Университета Саламанки, специалист в области политологии, политических партий и систем Латинской Америки,</w:t>
      </w:r>
      <w:r w:rsidR="00CE188F" w:rsidRPr="00EC5D24">
        <w:rPr>
          <w:rFonts w:eastAsia="Calibri"/>
          <w:bCs/>
          <w:lang w:val="ru-RU"/>
        </w:rPr>
        <w:t xml:space="preserve"> </w:t>
      </w:r>
      <w:r w:rsidR="00CE188F" w:rsidRPr="00EC5D24">
        <w:rPr>
          <w:rFonts w:eastAsia="Calibri"/>
          <w:b/>
          <w:bCs/>
          <w:lang w:val="ru-RU"/>
        </w:rPr>
        <w:t xml:space="preserve">Хосе Антонио </w:t>
      </w:r>
      <w:proofErr w:type="spellStart"/>
      <w:r w:rsidR="00CE188F" w:rsidRPr="00EC5D24">
        <w:rPr>
          <w:rFonts w:eastAsia="Calibri"/>
          <w:b/>
          <w:bCs/>
          <w:lang w:val="ru-RU"/>
        </w:rPr>
        <w:t>Окампо</w:t>
      </w:r>
      <w:proofErr w:type="spellEnd"/>
      <w:r w:rsidR="00CE188F" w:rsidRPr="00EC5D24">
        <w:rPr>
          <w:rFonts w:eastAsia="Calibri"/>
          <w:b/>
          <w:bCs/>
          <w:lang w:val="ru-RU"/>
        </w:rPr>
        <w:t xml:space="preserve"> </w:t>
      </w:r>
      <w:r w:rsidR="00CE188F" w:rsidRPr="00EC5D24">
        <w:rPr>
          <w:rFonts w:eastAsia="Calibri"/>
          <w:lang w:val="ru-RU"/>
        </w:rPr>
        <w:t>—</w:t>
      </w:r>
      <w:r w:rsidR="00CE188F" w:rsidRPr="00EC5D24">
        <w:rPr>
          <w:rFonts w:eastAsia="Calibri"/>
          <w:bCs/>
          <w:lang w:val="ru-RU"/>
        </w:rPr>
        <w:t xml:space="preserve"> экс-заместитель Генерального секретаря ООН по экономическим и социальным вопросам, заместитель председателя Национального банка Колумбии,</w:t>
      </w:r>
      <w:r w:rsidR="0051297E" w:rsidRPr="00EC5D24">
        <w:rPr>
          <w:rFonts w:eastAsia="Calibri"/>
          <w:bCs/>
          <w:lang w:val="ru-RU"/>
        </w:rPr>
        <w:t xml:space="preserve"> </w:t>
      </w:r>
      <w:r w:rsidR="008D6F74" w:rsidRPr="00EC5D24">
        <w:rPr>
          <w:rFonts w:eastAsia="Calibri"/>
          <w:lang w:val="ru-RU"/>
        </w:rPr>
        <w:t>с</w:t>
      </w:r>
      <w:r w:rsidR="0051297E" w:rsidRPr="00EC5D24">
        <w:rPr>
          <w:rFonts w:eastAsia="Calibri"/>
          <w:lang w:val="ru-RU"/>
        </w:rPr>
        <w:t xml:space="preserve">енатор </w:t>
      </w:r>
      <w:r w:rsidR="0051297E" w:rsidRPr="00EC5D24">
        <w:rPr>
          <w:rFonts w:eastAsia="Calibri"/>
          <w:b/>
          <w:lang w:val="ru-RU"/>
        </w:rPr>
        <w:t xml:space="preserve">Алехандро </w:t>
      </w:r>
      <w:proofErr w:type="spellStart"/>
      <w:r w:rsidR="0051297E" w:rsidRPr="00EC5D24">
        <w:rPr>
          <w:rFonts w:eastAsia="Calibri"/>
          <w:b/>
          <w:lang w:val="ru-RU"/>
        </w:rPr>
        <w:t>Энсинас</w:t>
      </w:r>
      <w:proofErr w:type="spellEnd"/>
      <w:r w:rsidR="008D6F74" w:rsidRPr="00EC5D24">
        <w:rPr>
          <w:rFonts w:eastAsia="Calibri"/>
          <w:b/>
          <w:lang w:val="ru-RU"/>
        </w:rPr>
        <w:t xml:space="preserve"> </w:t>
      </w:r>
      <w:r w:rsidR="008D6F74" w:rsidRPr="00EC5D24">
        <w:rPr>
          <w:rFonts w:eastAsia="Calibri"/>
          <w:lang w:val="ru-RU"/>
        </w:rPr>
        <w:t>—</w:t>
      </w:r>
      <w:r w:rsidR="008D6F74" w:rsidRPr="00EC5D24">
        <w:rPr>
          <w:rFonts w:eastAsia="Calibri"/>
          <w:bCs/>
          <w:lang w:val="ru-RU"/>
        </w:rPr>
        <w:t xml:space="preserve"> бывший глава Правительства г</w:t>
      </w:r>
      <w:r w:rsidR="00771711" w:rsidRPr="00EC5D24">
        <w:rPr>
          <w:rFonts w:eastAsia="Calibri"/>
          <w:bCs/>
          <w:lang w:val="ru-RU"/>
        </w:rPr>
        <w:t>.</w:t>
      </w:r>
      <w:r w:rsidR="008D6F74" w:rsidRPr="00EC5D24">
        <w:rPr>
          <w:rFonts w:eastAsia="Calibri"/>
          <w:bCs/>
          <w:lang w:val="ru-RU"/>
        </w:rPr>
        <w:t xml:space="preserve"> Мехико, </w:t>
      </w:r>
      <w:r w:rsidR="008D6F74" w:rsidRPr="00EC5D24">
        <w:rPr>
          <w:rFonts w:eastAsia="Calibri"/>
          <w:b/>
          <w:bCs/>
          <w:lang w:val="ru-RU"/>
        </w:rPr>
        <w:t xml:space="preserve">Лукас </w:t>
      </w:r>
      <w:proofErr w:type="spellStart"/>
      <w:r w:rsidR="008D6F74" w:rsidRPr="00EC5D24">
        <w:rPr>
          <w:rFonts w:eastAsia="Calibri"/>
          <w:b/>
          <w:bCs/>
          <w:lang w:val="ru-RU"/>
        </w:rPr>
        <w:t>Карвахаль</w:t>
      </w:r>
      <w:proofErr w:type="spellEnd"/>
      <w:r w:rsidR="008D6F74" w:rsidRPr="00EC5D24">
        <w:rPr>
          <w:rFonts w:eastAsia="Calibri"/>
          <w:b/>
          <w:bCs/>
          <w:lang w:val="ru-RU"/>
        </w:rPr>
        <w:t xml:space="preserve"> </w:t>
      </w:r>
      <w:r w:rsidR="008D6F74" w:rsidRPr="00EC5D24">
        <w:rPr>
          <w:rFonts w:eastAsia="Calibri"/>
          <w:lang w:val="ru-RU"/>
        </w:rPr>
        <w:t>—</w:t>
      </w:r>
      <w:r w:rsidR="008D6F74" w:rsidRPr="00EC5D24">
        <w:rPr>
          <w:rFonts w:eastAsia="Calibri"/>
          <w:bCs/>
          <w:lang w:val="ru-RU"/>
        </w:rPr>
        <w:t xml:space="preserve"> </w:t>
      </w:r>
      <w:r w:rsidR="00771711" w:rsidRPr="00EC5D24">
        <w:rPr>
          <w:rFonts w:eastAsia="Calibri"/>
          <w:bCs/>
          <w:lang w:val="ru-RU"/>
        </w:rPr>
        <w:t>уч</w:t>
      </w:r>
      <w:r w:rsidR="00B73A8E" w:rsidRPr="00EC5D24">
        <w:rPr>
          <w:rFonts w:eastAsia="Calibri"/>
          <w:bCs/>
          <w:lang w:val="ru-RU"/>
        </w:rPr>
        <w:t xml:space="preserve">астник </w:t>
      </w:r>
      <w:r w:rsidR="008D6F74" w:rsidRPr="00EC5D24">
        <w:rPr>
          <w:rFonts w:eastAsia="Calibri"/>
          <w:bCs/>
          <w:lang w:val="ru-RU"/>
        </w:rPr>
        <w:t>переговоров об умиротворении в Колумбии от Революционных вооруженных сил Колумбии</w:t>
      </w:r>
      <w:r w:rsidR="00730A9D" w:rsidRPr="00EC5D24">
        <w:rPr>
          <w:rFonts w:eastAsia="Calibri"/>
          <w:bCs/>
          <w:lang w:val="ru-RU"/>
        </w:rPr>
        <w:t>,</w:t>
      </w:r>
      <w:r w:rsidR="00CE188F" w:rsidRPr="00EC5D24">
        <w:rPr>
          <w:rFonts w:eastAsia="Calibri"/>
          <w:bCs/>
          <w:lang w:val="ru-RU"/>
        </w:rPr>
        <w:t xml:space="preserve"> </w:t>
      </w:r>
      <w:proofErr w:type="spellStart"/>
      <w:r w:rsidR="00AB5EFF" w:rsidRPr="00EC5D24">
        <w:rPr>
          <w:rFonts w:eastAsia="Calibri"/>
          <w:b/>
          <w:bCs/>
          <w:lang w:val="ru-RU"/>
        </w:rPr>
        <w:t>Игнасио</w:t>
      </w:r>
      <w:proofErr w:type="spellEnd"/>
      <w:r w:rsidR="00AB5EFF" w:rsidRPr="00EC5D24">
        <w:rPr>
          <w:rFonts w:eastAsia="Calibri"/>
          <w:b/>
          <w:bCs/>
          <w:lang w:val="ru-RU"/>
        </w:rPr>
        <w:t xml:space="preserve"> </w:t>
      </w:r>
      <w:proofErr w:type="spellStart"/>
      <w:r w:rsidR="00AB5EFF" w:rsidRPr="00EC5D24">
        <w:rPr>
          <w:rFonts w:eastAsia="Calibri"/>
          <w:b/>
          <w:bCs/>
          <w:lang w:val="ru-RU"/>
        </w:rPr>
        <w:t>Рамоне</w:t>
      </w:r>
      <w:proofErr w:type="spellEnd"/>
      <w:r w:rsidR="00AB5EFF" w:rsidRPr="00EC5D24">
        <w:rPr>
          <w:rFonts w:eastAsia="Calibri"/>
          <w:b/>
          <w:bCs/>
          <w:lang w:val="ru-RU"/>
        </w:rPr>
        <w:t xml:space="preserve"> – </w:t>
      </w:r>
      <w:r w:rsidR="00AB5EFF" w:rsidRPr="00EC5D24">
        <w:rPr>
          <w:rFonts w:eastAsia="Calibri"/>
          <w:bCs/>
          <w:lang w:val="ru-RU"/>
        </w:rPr>
        <w:t xml:space="preserve">французский журналист, бывший главный редактор испанского издания </w:t>
      </w:r>
      <w:proofErr w:type="spellStart"/>
      <w:r w:rsidR="00AB5EFF" w:rsidRPr="00EC5D24">
        <w:rPr>
          <w:rFonts w:eastAsia="Calibri"/>
          <w:bCs/>
          <w:lang w:val="ru-RU"/>
        </w:rPr>
        <w:t>Le</w:t>
      </w:r>
      <w:proofErr w:type="spellEnd"/>
      <w:r w:rsidR="00AB5EFF" w:rsidRPr="00EC5D24">
        <w:rPr>
          <w:rFonts w:eastAsia="Calibri"/>
          <w:bCs/>
          <w:lang w:val="ru-RU"/>
        </w:rPr>
        <w:t xml:space="preserve"> </w:t>
      </w:r>
      <w:proofErr w:type="spellStart"/>
      <w:r w:rsidR="00AB5EFF" w:rsidRPr="00EC5D24">
        <w:rPr>
          <w:rFonts w:eastAsia="Calibri"/>
          <w:bCs/>
          <w:lang w:val="ru-RU"/>
        </w:rPr>
        <w:t>Monde</w:t>
      </w:r>
      <w:proofErr w:type="spellEnd"/>
      <w:r w:rsidR="00AB5EFF" w:rsidRPr="00EC5D24">
        <w:rPr>
          <w:rFonts w:eastAsia="Calibri"/>
          <w:bCs/>
          <w:lang w:val="ru-RU"/>
        </w:rPr>
        <w:t xml:space="preserve"> </w:t>
      </w:r>
      <w:proofErr w:type="spellStart"/>
      <w:r w:rsidR="00AB5EFF" w:rsidRPr="00EC5D24">
        <w:rPr>
          <w:rFonts w:eastAsia="Calibri"/>
          <w:bCs/>
          <w:lang w:val="ru-RU"/>
        </w:rPr>
        <w:t>Diplomatique</w:t>
      </w:r>
      <w:proofErr w:type="spellEnd"/>
      <w:r w:rsidR="00AB5EFF" w:rsidRPr="00EC5D24">
        <w:rPr>
          <w:rFonts w:eastAsia="Calibri"/>
          <w:bCs/>
          <w:lang w:val="ru-RU"/>
        </w:rPr>
        <w:t xml:space="preserve"> и автор и</w:t>
      </w:r>
      <w:r w:rsidR="005D0D2B" w:rsidRPr="00EC5D24">
        <w:rPr>
          <w:rFonts w:eastAsia="Calibri"/>
          <w:bCs/>
          <w:lang w:val="ru-RU"/>
        </w:rPr>
        <w:t>нтервью-биографии Фиделя Кастро</w:t>
      </w:r>
      <w:r w:rsidR="000A2228" w:rsidRPr="00EC5D24">
        <w:rPr>
          <w:rFonts w:eastAsia="Calibri"/>
          <w:bCs/>
          <w:lang w:val="ru-RU"/>
        </w:rPr>
        <w:t>,</w:t>
      </w:r>
      <w:r w:rsidR="005D0D2B" w:rsidRPr="00EC5D24">
        <w:rPr>
          <w:rFonts w:eastAsia="Calibri"/>
          <w:bCs/>
          <w:lang w:val="ru-RU"/>
        </w:rPr>
        <w:t xml:space="preserve"> </w:t>
      </w:r>
      <w:r w:rsidR="00F74501" w:rsidRPr="00EC5D24">
        <w:rPr>
          <w:rFonts w:eastAsia="Calibri"/>
          <w:bCs/>
          <w:lang w:val="ru-RU"/>
        </w:rPr>
        <w:t xml:space="preserve">и многие другие. </w:t>
      </w:r>
    </w:p>
    <w:p w14:paraId="0524BBCA" w14:textId="4F3D47A7" w:rsidR="00F74501" w:rsidRPr="00EC5D24" w:rsidRDefault="00F74501" w:rsidP="00F745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ru-RU"/>
        </w:rPr>
      </w:pPr>
      <w:r w:rsidRPr="00EC5D24">
        <w:rPr>
          <w:rFonts w:eastAsia="Calibri"/>
          <w:bCs/>
          <w:color w:val="000000"/>
          <w:lang w:val="ru-RU"/>
        </w:rPr>
        <w:t xml:space="preserve">В первый день </w:t>
      </w:r>
      <w:r w:rsidR="009E3C87" w:rsidRPr="00EC5D24">
        <w:rPr>
          <w:rFonts w:eastAsia="Calibri"/>
          <w:bCs/>
          <w:color w:val="000000"/>
          <w:lang w:val="ru-RU"/>
        </w:rPr>
        <w:t>ф</w:t>
      </w:r>
      <w:r w:rsidRPr="00EC5D24">
        <w:rPr>
          <w:rFonts w:eastAsia="Calibri"/>
          <w:bCs/>
          <w:color w:val="000000"/>
          <w:lang w:val="ru-RU"/>
        </w:rPr>
        <w:t xml:space="preserve">орума участников ждет </w:t>
      </w:r>
      <w:r w:rsidR="009E3C87" w:rsidRPr="00EC5D24">
        <w:rPr>
          <w:rFonts w:eastAsia="Calibri"/>
          <w:bCs/>
          <w:color w:val="000000"/>
          <w:lang w:val="ru-RU"/>
        </w:rPr>
        <w:t>п</w:t>
      </w:r>
      <w:r w:rsidRPr="00EC5D24">
        <w:rPr>
          <w:rFonts w:eastAsia="Calibri"/>
          <w:bCs/>
          <w:color w:val="000000"/>
          <w:lang w:val="ru-RU"/>
        </w:rPr>
        <w:t xml:space="preserve">ленарное заседание с выступлениями ведущих экспертов </w:t>
      </w:r>
      <w:proofErr w:type="spellStart"/>
      <w:r w:rsidRPr="00EC5D24">
        <w:rPr>
          <w:rFonts w:eastAsia="Calibri"/>
          <w:color w:val="000000"/>
          <w:lang w:val="ru-RU"/>
        </w:rPr>
        <w:t>ибероамериканского</w:t>
      </w:r>
      <w:proofErr w:type="spellEnd"/>
      <w:r w:rsidRPr="00EC5D24">
        <w:rPr>
          <w:rFonts w:eastAsia="Calibri"/>
          <w:color w:val="000000"/>
          <w:lang w:val="ru-RU"/>
        </w:rPr>
        <w:t xml:space="preserve"> направления </w:t>
      </w:r>
      <w:r w:rsidR="009E3C87" w:rsidRPr="00EC5D24">
        <w:rPr>
          <w:rFonts w:eastAsia="Calibri"/>
          <w:color w:val="000000"/>
          <w:lang w:val="ru-RU"/>
        </w:rPr>
        <w:t>—</w:t>
      </w:r>
      <w:r w:rsidRPr="00EC5D24">
        <w:rPr>
          <w:rFonts w:eastAsia="Calibri"/>
          <w:color w:val="000000"/>
          <w:lang w:val="ru-RU"/>
        </w:rPr>
        <w:t xml:space="preserve"> председателя Международного </w:t>
      </w:r>
      <w:r w:rsidR="00DD0D2F" w:rsidRPr="00EC5D24">
        <w:rPr>
          <w:rFonts w:eastAsia="Calibri"/>
          <w:color w:val="000000"/>
          <w:lang w:val="ru-RU"/>
        </w:rPr>
        <w:t>программного</w:t>
      </w:r>
      <w:r w:rsidRPr="00EC5D24">
        <w:rPr>
          <w:rFonts w:eastAsia="Calibri"/>
          <w:color w:val="000000"/>
          <w:lang w:val="ru-RU"/>
        </w:rPr>
        <w:t xml:space="preserve"> комитета, ректора СПбГУ </w:t>
      </w:r>
      <w:r w:rsidRPr="00EC5D24">
        <w:rPr>
          <w:rFonts w:eastAsia="Calibri"/>
          <w:b/>
          <w:color w:val="000000"/>
          <w:lang w:val="ru-RU"/>
        </w:rPr>
        <w:t>Н.М. Кропачева</w:t>
      </w:r>
      <w:r w:rsidRPr="00EC5D24">
        <w:rPr>
          <w:rFonts w:eastAsia="Calibri"/>
          <w:color w:val="000000"/>
          <w:lang w:val="ru-RU"/>
        </w:rPr>
        <w:t xml:space="preserve">, заместителя </w:t>
      </w:r>
      <w:r w:rsidR="009E3C87" w:rsidRPr="00EC5D24">
        <w:rPr>
          <w:rFonts w:eastAsia="Calibri"/>
          <w:color w:val="000000"/>
          <w:lang w:val="ru-RU"/>
        </w:rPr>
        <w:t>М</w:t>
      </w:r>
      <w:r w:rsidRPr="00EC5D24">
        <w:rPr>
          <w:rFonts w:eastAsia="Calibri"/>
          <w:color w:val="000000"/>
          <w:lang w:val="ru-RU"/>
        </w:rPr>
        <w:t xml:space="preserve">инистра иностранных дел РФ </w:t>
      </w:r>
      <w:r w:rsidRPr="00EC5D24">
        <w:rPr>
          <w:rFonts w:eastAsia="Calibri"/>
          <w:b/>
          <w:color w:val="000000"/>
          <w:lang w:val="ru-RU"/>
        </w:rPr>
        <w:t xml:space="preserve">С.А. </w:t>
      </w:r>
      <w:proofErr w:type="spellStart"/>
      <w:r w:rsidRPr="00EC5D24">
        <w:rPr>
          <w:rFonts w:eastAsia="Calibri"/>
          <w:b/>
          <w:color w:val="000000"/>
          <w:lang w:val="ru-RU"/>
        </w:rPr>
        <w:t>Рябкова</w:t>
      </w:r>
      <w:proofErr w:type="spellEnd"/>
      <w:r w:rsidRPr="00EC5D24">
        <w:rPr>
          <w:rFonts w:eastAsia="Calibri"/>
          <w:color w:val="000000"/>
          <w:lang w:val="ru-RU"/>
        </w:rPr>
        <w:t xml:space="preserve">, эксперта </w:t>
      </w:r>
      <w:r w:rsidR="009E3C87" w:rsidRPr="00EC5D24">
        <w:rPr>
          <w:rFonts w:eastAsia="Calibri"/>
          <w:color w:val="000000"/>
          <w:lang w:val="ru-RU"/>
        </w:rPr>
        <w:t xml:space="preserve">Фонда </w:t>
      </w:r>
      <w:r w:rsidRPr="00EC5D24">
        <w:rPr>
          <w:rFonts w:eastAsia="Calibri"/>
          <w:color w:val="000000"/>
          <w:lang w:val="ru-RU"/>
        </w:rPr>
        <w:t>«</w:t>
      </w:r>
      <w:proofErr w:type="spellStart"/>
      <w:r w:rsidRPr="00EC5D24">
        <w:rPr>
          <w:rFonts w:eastAsia="Calibri"/>
          <w:color w:val="000000"/>
          <w:lang w:val="ru-RU"/>
        </w:rPr>
        <w:t>Росконгресс</w:t>
      </w:r>
      <w:proofErr w:type="spellEnd"/>
      <w:r w:rsidRPr="00EC5D24">
        <w:rPr>
          <w:rFonts w:eastAsia="Calibri"/>
          <w:color w:val="000000"/>
          <w:lang w:val="ru-RU"/>
        </w:rPr>
        <w:t>», президента Института Беринга-Беллинсгаузена по изучению обеих Америк, к.</w:t>
      </w:r>
      <w:r w:rsidR="009E3C87" w:rsidRPr="00EC5D24">
        <w:rPr>
          <w:rFonts w:eastAsia="Calibri"/>
          <w:color w:val="000000"/>
          <w:lang w:val="ru-RU"/>
        </w:rPr>
        <w:t> </w:t>
      </w:r>
      <w:r w:rsidRPr="00EC5D24">
        <w:rPr>
          <w:rFonts w:eastAsia="Calibri"/>
          <w:color w:val="000000"/>
          <w:lang w:val="ru-RU"/>
        </w:rPr>
        <w:t>и.</w:t>
      </w:r>
      <w:r w:rsidR="009E3C87" w:rsidRPr="00EC5D24">
        <w:rPr>
          <w:rFonts w:eastAsia="Calibri"/>
          <w:color w:val="000000"/>
          <w:lang w:val="ru-RU"/>
        </w:rPr>
        <w:t> </w:t>
      </w:r>
      <w:r w:rsidRPr="00EC5D24">
        <w:rPr>
          <w:rFonts w:eastAsia="Calibri"/>
          <w:color w:val="000000"/>
          <w:lang w:val="ru-RU"/>
        </w:rPr>
        <w:t xml:space="preserve">н. </w:t>
      </w:r>
      <w:r w:rsidRPr="00EC5D24">
        <w:rPr>
          <w:rFonts w:eastAsia="Calibri"/>
          <w:b/>
          <w:color w:val="000000"/>
          <w:lang w:val="ru-RU"/>
        </w:rPr>
        <w:t xml:space="preserve">С.Б. </w:t>
      </w:r>
      <w:proofErr w:type="spellStart"/>
      <w:r w:rsidRPr="00EC5D24">
        <w:rPr>
          <w:rFonts w:eastAsia="Calibri"/>
          <w:b/>
          <w:color w:val="000000"/>
          <w:lang w:val="ru-RU"/>
        </w:rPr>
        <w:t>Брил</w:t>
      </w:r>
      <w:r w:rsidR="00CD64B4" w:rsidRPr="00EC5D24">
        <w:rPr>
          <w:rFonts w:eastAsia="Calibri"/>
          <w:b/>
          <w:color w:val="000000"/>
          <w:lang w:val="ru-RU"/>
        </w:rPr>
        <w:t>ё</w:t>
      </w:r>
      <w:r w:rsidRPr="00EC5D24">
        <w:rPr>
          <w:rFonts w:eastAsia="Calibri"/>
          <w:b/>
          <w:color w:val="000000"/>
          <w:lang w:val="ru-RU"/>
        </w:rPr>
        <w:t>ва</w:t>
      </w:r>
      <w:proofErr w:type="spellEnd"/>
      <w:r w:rsidRPr="00EC5D24">
        <w:rPr>
          <w:rFonts w:eastAsia="Calibri"/>
          <w:color w:val="000000"/>
          <w:lang w:val="ru-RU"/>
        </w:rPr>
        <w:t xml:space="preserve">, председателя Научного совета </w:t>
      </w:r>
      <w:proofErr w:type="spellStart"/>
      <w:r w:rsidRPr="00EC5D24">
        <w:rPr>
          <w:rFonts w:eastAsia="Calibri"/>
          <w:color w:val="000000"/>
          <w:lang w:val="ru-RU"/>
        </w:rPr>
        <w:t>Ибероамериканского</w:t>
      </w:r>
      <w:proofErr w:type="spellEnd"/>
      <w:r w:rsidRPr="00EC5D24">
        <w:rPr>
          <w:rFonts w:eastAsia="Calibri"/>
          <w:color w:val="000000"/>
          <w:lang w:val="ru-RU"/>
        </w:rPr>
        <w:t xml:space="preserve"> центра СПбГУ </w:t>
      </w:r>
      <w:r w:rsidRPr="00EC5D24">
        <w:rPr>
          <w:rFonts w:eastAsia="Calibri"/>
          <w:b/>
          <w:color w:val="000000"/>
          <w:lang w:val="ru-RU"/>
        </w:rPr>
        <w:t>Л.С. Хейфеца</w:t>
      </w:r>
      <w:r w:rsidRPr="00EC5D24">
        <w:rPr>
          <w:rFonts w:eastAsia="Calibri"/>
          <w:color w:val="000000"/>
          <w:lang w:val="ru-RU"/>
        </w:rPr>
        <w:t xml:space="preserve">, научного руководителя Института Латинской Америки РАН, чл.-корр. РАН </w:t>
      </w:r>
      <w:r w:rsidRPr="00EC5D24">
        <w:rPr>
          <w:rFonts w:eastAsia="Calibri"/>
          <w:b/>
          <w:color w:val="000000"/>
          <w:lang w:val="ru-RU"/>
        </w:rPr>
        <w:t>В.М. Давыдова</w:t>
      </w:r>
      <w:r w:rsidRPr="00EC5D24">
        <w:rPr>
          <w:rFonts w:eastAsia="Calibri"/>
          <w:color w:val="000000"/>
          <w:lang w:val="ru-RU"/>
        </w:rPr>
        <w:t xml:space="preserve">. </w:t>
      </w:r>
    </w:p>
    <w:p w14:paraId="6D44E143" w14:textId="7D8EA89E" w:rsidR="00F74501" w:rsidRPr="00EC5D24" w:rsidRDefault="00064BF5" w:rsidP="00F745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ru-RU"/>
        </w:rPr>
      </w:pPr>
      <w:r w:rsidRPr="00EC5D24">
        <w:rPr>
          <w:rFonts w:eastAsia="Calibri"/>
          <w:lang w:val="ru-RU"/>
        </w:rPr>
        <w:t>В</w:t>
      </w:r>
      <w:r w:rsidR="00F74501" w:rsidRPr="00EC5D24">
        <w:rPr>
          <w:rFonts w:eastAsia="Calibri"/>
          <w:lang w:val="ru-RU"/>
        </w:rPr>
        <w:t xml:space="preserve"> </w:t>
      </w:r>
      <w:r w:rsidR="006735E0" w:rsidRPr="00EC5D24">
        <w:rPr>
          <w:rFonts w:eastAsia="Calibri"/>
          <w:lang w:val="ru-RU"/>
        </w:rPr>
        <w:t xml:space="preserve">ходе пленарного </w:t>
      </w:r>
      <w:r w:rsidR="00F74501" w:rsidRPr="00EC5D24">
        <w:rPr>
          <w:rFonts w:eastAsia="Calibri"/>
          <w:lang w:val="ru-RU"/>
        </w:rPr>
        <w:t xml:space="preserve">заседания пройдет подведение итогов конкурса молодых исследователей </w:t>
      </w:r>
      <w:proofErr w:type="spellStart"/>
      <w:r w:rsidR="00F74501" w:rsidRPr="00EC5D24">
        <w:rPr>
          <w:rFonts w:eastAsia="Calibri"/>
          <w:lang w:val="ru-RU"/>
        </w:rPr>
        <w:t>Ибероамерики</w:t>
      </w:r>
      <w:proofErr w:type="spellEnd"/>
      <w:r w:rsidR="00F74501" w:rsidRPr="00EC5D24">
        <w:rPr>
          <w:rFonts w:eastAsia="Calibri"/>
          <w:lang w:val="ru-RU"/>
        </w:rPr>
        <w:t>.</w:t>
      </w:r>
    </w:p>
    <w:p w14:paraId="610B9E61" w14:textId="304A1966" w:rsidR="00F74501" w:rsidRPr="00CD64B4" w:rsidRDefault="006735E0" w:rsidP="007474A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lang w:val="ru-RU" w:eastAsia="ru-RU"/>
        </w:rPr>
      </w:pPr>
      <w:r w:rsidRPr="00EC5D24">
        <w:rPr>
          <w:rFonts w:eastAsia="Calibri"/>
          <w:bCs/>
          <w:lang w:val="ru-RU"/>
        </w:rPr>
        <w:t>В рамках</w:t>
      </w:r>
      <w:r w:rsidR="00F74501" w:rsidRPr="00EC5D24">
        <w:rPr>
          <w:rFonts w:eastAsia="Calibri"/>
          <w:bCs/>
          <w:lang w:val="ru-RU"/>
        </w:rPr>
        <w:t xml:space="preserve"> </w:t>
      </w:r>
      <w:r w:rsidR="00476DE4" w:rsidRPr="00EC5D24">
        <w:rPr>
          <w:rFonts w:eastAsia="Calibri"/>
          <w:bCs/>
          <w:lang w:val="ru-RU"/>
        </w:rPr>
        <w:t>форума</w:t>
      </w:r>
      <w:r w:rsidR="009A08D6" w:rsidRPr="00EC5D24">
        <w:rPr>
          <w:rFonts w:eastAsia="Calibri"/>
          <w:bCs/>
          <w:lang w:val="ru-RU"/>
        </w:rPr>
        <w:t xml:space="preserve"> состоя</w:t>
      </w:r>
      <w:r w:rsidR="00F74501" w:rsidRPr="00EC5D24">
        <w:rPr>
          <w:rFonts w:eastAsia="Calibri"/>
          <w:bCs/>
          <w:lang w:val="ru-RU"/>
        </w:rPr>
        <w:t xml:space="preserve">тся </w:t>
      </w:r>
      <w:r w:rsidR="00F74501" w:rsidRPr="00EC5D24">
        <w:rPr>
          <w:rFonts w:eastAsia="Calibri"/>
          <w:lang w:val="ru-RU"/>
        </w:rPr>
        <w:t>семьдесят симпозиумов различной тематики</w:t>
      </w:r>
      <w:r w:rsidR="00FB1B22" w:rsidRPr="00EC5D24">
        <w:rPr>
          <w:rFonts w:eastAsia="Calibri"/>
          <w:bCs/>
          <w:lang w:val="ru-RU"/>
        </w:rPr>
        <w:t>, магистральные сессии и круглые столы</w:t>
      </w:r>
      <w:r w:rsidRPr="00EC5D24">
        <w:rPr>
          <w:rFonts w:eastAsia="Times New Roman"/>
          <w:iCs/>
          <w:lang w:val="ru-RU" w:eastAsia="ru-RU"/>
        </w:rPr>
        <w:t>, в том числе</w:t>
      </w:r>
      <w:r w:rsidR="00662049" w:rsidRPr="00EC5D24">
        <w:rPr>
          <w:rFonts w:eastAsia="Times New Roman"/>
          <w:iCs/>
          <w:lang w:val="ru-RU" w:eastAsia="ru-RU"/>
        </w:rPr>
        <w:t xml:space="preserve"> </w:t>
      </w:r>
      <w:r w:rsidRPr="00EC5D24">
        <w:rPr>
          <w:rFonts w:eastAsia="Times New Roman"/>
          <w:b/>
          <w:iCs/>
          <w:lang w:val="ru-RU" w:eastAsia="ru-RU"/>
        </w:rPr>
        <w:t>п</w:t>
      </w:r>
      <w:r w:rsidR="00F74501" w:rsidRPr="00EC5D24">
        <w:rPr>
          <w:rFonts w:eastAsia="Times New Roman"/>
          <w:b/>
          <w:iCs/>
          <w:lang w:val="ru-RU" w:eastAsia="ru-RU"/>
        </w:rPr>
        <w:t>анельная дискуссия</w:t>
      </w:r>
      <w:r w:rsidR="00F74501" w:rsidRPr="00EC5D24">
        <w:rPr>
          <w:rFonts w:eastAsia="Times New Roman"/>
          <w:iCs/>
          <w:lang w:val="ru-RU" w:eastAsia="ru-RU"/>
        </w:rPr>
        <w:t xml:space="preserve"> «Россия, Индия, Китай и Бразилия: современный опыт роста и возможности будущего сотрудничества»</w:t>
      </w:r>
      <w:r w:rsidRPr="00EC5D24">
        <w:rPr>
          <w:rFonts w:eastAsia="Times New Roman"/>
          <w:iCs/>
          <w:lang w:val="ru-RU" w:eastAsia="ru-RU"/>
        </w:rPr>
        <w:t>, а также</w:t>
      </w:r>
      <w:r w:rsidR="00F74501" w:rsidRPr="00EC5D24">
        <w:rPr>
          <w:rFonts w:eastAsia="Times New Roman"/>
          <w:iCs/>
          <w:lang w:val="ru-RU" w:eastAsia="ru-RU"/>
        </w:rPr>
        <w:t xml:space="preserve"> </w:t>
      </w:r>
      <w:r w:rsidR="00F74501" w:rsidRPr="00EC5D24">
        <w:rPr>
          <w:rFonts w:eastAsia="Times New Roman"/>
          <w:bCs/>
          <w:lang w:val="ru-RU" w:eastAsia="ru-RU"/>
        </w:rPr>
        <w:t>презентаци</w:t>
      </w:r>
      <w:r w:rsidRPr="00EC5D24">
        <w:rPr>
          <w:rFonts w:eastAsia="Times New Roman"/>
          <w:bCs/>
          <w:lang w:val="ru-RU" w:eastAsia="ru-RU"/>
        </w:rPr>
        <w:t>и</w:t>
      </w:r>
      <w:r w:rsidR="00F74501" w:rsidRPr="00EC5D24">
        <w:rPr>
          <w:rFonts w:eastAsia="Times New Roman"/>
          <w:bCs/>
          <w:lang w:val="ru-RU" w:eastAsia="ru-RU"/>
        </w:rPr>
        <w:t xml:space="preserve"> книг российских и зарубежных авторов.</w:t>
      </w:r>
      <w:r w:rsidR="005D0D2B" w:rsidRPr="00EC5D24">
        <w:rPr>
          <w:rFonts w:eastAsia="Times New Roman"/>
          <w:bCs/>
          <w:lang w:val="ru-RU" w:eastAsia="ru-RU"/>
        </w:rPr>
        <w:t xml:space="preserve"> Мероприятие является самым масштабным в России и одним из самых </w:t>
      </w:r>
      <w:r w:rsidR="005D0D2B" w:rsidRPr="00EC5D24">
        <w:rPr>
          <w:rFonts w:eastAsia="Times New Roman"/>
          <w:bCs/>
          <w:lang w:val="ru-RU" w:eastAsia="ru-RU"/>
        </w:rPr>
        <w:lastRenderedPageBreak/>
        <w:t>представительных в мире форумов специалистов по Латинской Америке, Португалии и Испании.</w:t>
      </w:r>
    </w:p>
    <w:p w14:paraId="15C7D0CC" w14:textId="1B52273A" w:rsidR="00F74501" w:rsidRPr="00CD64B4" w:rsidRDefault="00F74501" w:rsidP="00F74501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Cs/>
          <w:lang w:val="ru-RU" w:eastAsia="ru-RU"/>
        </w:rPr>
      </w:pPr>
      <w:r w:rsidRPr="00CD64B4">
        <w:rPr>
          <w:rFonts w:eastAsia="Times New Roman"/>
          <w:b/>
          <w:iCs/>
          <w:color w:val="000000"/>
          <w:lang w:val="ru-RU" w:eastAsia="ru-RU"/>
        </w:rPr>
        <w:t>Место проведения</w:t>
      </w:r>
      <w:r w:rsidRPr="00CD64B4">
        <w:rPr>
          <w:rFonts w:eastAsia="Times New Roman"/>
          <w:iCs/>
          <w:color w:val="000000"/>
          <w:lang w:val="ru-RU" w:eastAsia="ru-RU"/>
        </w:rPr>
        <w:t xml:space="preserve">: </w:t>
      </w:r>
      <w:r w:rsidRPr="00CD64B4">
        <w:rPr>
          <w:rFonts w:eastAsia="Times New Roman"/>
          <w:b/>
          <w:iCs/>
          <w:color w:val="000000"/>
          <w:lang w:val="ru-RU" w:eastAsia="ru-RU"/>
        </w:rPr>
        <w:t>Санкт-Петербургский государственный университет, ул. Смольного, д. 1/3</w:t>
      </w:r>
      <w:r w:rsidR="00921763">
        <w:rPr>
          <w:rFonts w:eastAsia="Times New Roman"/>
          <w:b/>
          <w:iCs/>
          <w:lang w:val="ru-RU" w:eastAsia="ru-RU"/>
        </w:rPr>
        <w:t>, подъезд 8</w:t>
      </w:r>
      <w:r w:rsidR="0048405B" w:rsidRPr="00CD64B4">
        <w:rPr>
          <w:rFonts w:eastAsia="Times New Roman"/>
          <w:b/>
          <w:iCs/>
          <w:lang w:val="ru-RU" w:eastAsia="ru-RU"/>
        </w:rPr>
        <w:t>—</w:t>
      </w:r>
      <w:r w:rsidR="00921763">
        <w:rPr>
          <w:rFonts w:eastAsia="Times New Roman"/>
          <w:b/>
          <w:iCs/>
          <w:lang w:val="ru-RU" w:eastAsia="ru-RU"/>
        </w:rPr>
        <w:t>9</w:t>
      </w:r>
      <w:bookmarkStart w:id="0" w:name="_GoBack"/>
      <w:bookmarkEnd w:id="0"/>
      <w:r w:rsidR="0048405B" w:rsidRPr="00CD64B4">
        <w:rPr>
          <w:rFonts w:eastAsia="Times New Roman"/>
          <w:iCs/>
          <w:lang w:val="ru-RU" w:eastAsia="ru-RU"/>
        </w:rPr>
        <w:t>.</w:t>
      </w:r>
    </w:p>
    <w:p w14:paraId="2DA1E89E" w14:textId="17AE8AE6" w:rsidR="00F74501" w:rsidRDefault="00F74501" w:rsidP="00F745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lang w:val="ru-RU"/>
        </w:rPr>
      </w:pPr>
      <w:r w:rsidRPr="00CD64B4">
        <w:rPr>
          <w:rFonts w:eastAsia="Times New Roman"/>
          <w:b/>
          <w:iCs/>
          <w:lang w:val="ru-RU" w:eastAsia="ru-RU"/>
        </w:rPr>
        <w:t xml:space="preserve">Регистрация участников форума </w:t>
      </w:r>
      <w:r w:rsidRPr="00CD64B4">
        <w:rPr>
          <w:rFonts w:eastAsia="Times New Roman"/>
          <w:iCs/>
          <w:lang w:val="ru-RU" w:eastAsia="ru-RU"/>
        </w:rPr>
        <w:t>пройдет</w:t>
      </w:r>
      <w:r w:rsidRPr="00CD64B4">
        <w:rPr>
          <w:rFonts w:eastAsia="Times New Roman"/>
          <w:b/>
          <w:iCs/>
          <w:lang w:val="ru-RU" w:eastAsia="ru-RU"/>
        </w:rPr>
        <w:t xml:space="preserve"> </w:t>
      </w:r>
      <w:r w:rsidRPr="00CD64B4">
        <w:rPr>
          <w:rFonts w:eastAsia="Calibri"/>
          <w:b/>
          <w:color w:val="000000"/>
          <w:lang w:val="ru-RU"/>
        </w:rPr>
        <w:t>2 октября</w:t>
      </w:r>
      <w:r w:rsidRPr="00CD64B4">
        <w:rPr>
          <w:rFonts w:eastAsia="Calibri"/>
          <w:color w:val="000000"/>
          <w:lang w:val="ru-RU"/>
        </w:rPr>
        <w:t xml:space="preserve"> с </w:t>
      </w:r>
      <w:r w:rsidR="0048405B" w:rsidRPr="00CD64B4">
        <w:rPr>
          <w:rFonts w:eastAsia="Calibri"/>
          <w:b/>
          <w:color w:val="000000"/>
          <w:lang w:val="ru-RU"/>
        </w:rPr>
        <w:t>0</w:t>
      </w:r>
      <w:r w:rsidRPr="00CD64B4">
        <w:rPr>
          <w:rFonts w:eastAsia="Calibri"/>
          <w:b/>
          <w:bCs/>
          <w:color w:val="000000"/>
          <w:lang w:val="ru-RU"/>
        </w:rPr>
        <w:t>8</w:t>
      </w:r>
      <w:r w:rsidR="0048405B" w:rsidRPr="00CD64B4">
        <w:rPr>
          <w:rFonts w:eastAsia="Calibri"/>
          <w:b/>
          <w:bCs/>
          <w:color w:val="000000"/>
          <w:lang w:val="ru-RU"/>
        </w:rPr>
        <w:t>:</w:t>
      </w:r>
      <w:r w:rsidRPr="00CD64B4">
        <w:rPr>
          <w:rFonts w:eastAsia="Calibri"/>
          <w:b/>
          <w:bCs/>
          <w:color w:val="000000"/>
          <w:lang w:val="ru-RU"/>
        </w:rPr>
        <w:t xml:space="preserve">15 </w:t>
      </w:r>
      <w:r w:rsidR="0048405B" w:rsidRPr="00CD64B4">
        <w:rPr>
          <w:rFonts w:eastAsia="Calibri"/>
          <w:b/>
          <w:bCs/>
          <w:color w:val="000000"/>
          <w:lang w:val="ru-RU"/>
        </w:rPr>
        <w:t>до</w:t>
      </w:r>
      <w:r w:rsidRPr="00CD64B4">
        <w:rPr>
          <w:rFonts w:eastAsia="Calibri"/>
          <w:b/>
          <w:bCs/>
          <w:color w:val="000000"/>
          <w:lang w:val="ru-RU"/>
        </w:rPr>
        <w:t xml:space="preserve"> </w:t>
      </w:r>
      <w:r w:rsidR="0048405B" w:rsidRPr="00CD64B4">
        <w:rPr>
          <w:rFonts w:eastAsia="Calibri"/>
          <w:b/>
          <w:bCs/>
          <w:color w:val="000000"/>
          <w:lang w:val="ru-RU"/>
        </w:rPr>
        <w:t>0</w:t>
      </w:r>
      <w:r w:rsidRPr="00CD64B4">
        <w:rPr>
          <w:rFonts w:eastAsia="Calibri"/>
          <w:b/>
          <w:bCs/>
          <w:color w:val="000000"/>
          <w:lang w:val="ru-RU"/>
        </w:rPr>
        <w:t>9</w:t>
      </w:r>
      <w:r w:rsidR="0048405B" w:rsidRPr="00CD64B4">
        <w:rPr>
          <w:rFonts w:eastAsia="Calibri"/>
          <w:b/>
          <w:bCs/>
          <w:color w:val="000000"/>
          <w:lang w:val="ru-RU"/>
        </w:rPr>
        <w:t>:</w:t>
      </w:r>
      <w:r w:rsidRPr="00CD64B4">
        <w:rPr>
          <w:rFonts w:eastAsia="Calibri"/>
          <w:b/>
          <w:bCs/>
          <w:color w:val="000000"/>
          <w:lang w:val="ru-RU"/>
        </w:rPr>
        <w:t>30</w:t>
      </w:r>
      <w:r w:rsidRPr="00CD64B4">
        <w:rPr>
          <w:rFonts w:eastAsia="Calibri"/>
          <w:color w:val="000000"/>
          <w:lang w:val="ru-RU"/>
        </w:rPr>
        <w:t xml:space="preserve"> </w:t>
      </w:r>
      <w:r w:rsidRPr="00CD64B4">
        <w:rPr>
          <w:rFonts w:eastAsia="Calibri"/>
          <w:bCs/>
          <w:color w:val="000000"/>
          <w:lang w:val="ru-RU"/>
        </w:rPr>
        <w:t>(Санкт-Петербургский государственный университет, ул. Смольного, д. 1/3, подъезд 8, фойе 1</w:t>
      </w:r>
      <w:r w:rsidR="0048405B" w:rsidRPr="00CD64B4">
        <w:rPr>
          <w:rFonts w:eastAsia="Calibri"/>
          <w:bCs/>
          <w:color w:val="000000"/>
          <w:lang w:val="ru-RU"/>
        </w:rPr>
        <w:t>-го</w:t>
      </w:r>
      <w:r w:rsidRPr="00CD64B4">
        <w:rPr>
          <w:rFonts w:eastAsia="Calibri"/>
          <w:bCs/>
          <w:color w:val="000000"/>
          <w:lang w:val="ru-RU"/>
        </w:rPr>
        <w:t xml:space="preserve"> этажа).</w:t>
      </w:r>
    </w:p>
    <w:p w14:paraId="6024F33A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b/>
          <w:i/>
          <w:sz w:val="20"/>
          <w:szCs w:val="20"/>
          <w:lang w:val="ru-RU"/>
        </w:rPr>
      </w:pPr>
    </w:p>
    <w:p w14:paraId="0493E4F2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b/>
          <w:i/>
          <w:sz w:val="20"/>
          <w:szCs w:val="20"/>
          <w:lang w:val="ru-RU"/>
        </w:rPr>
      </w:pPr>
    </w:p>
    <w:p w14:paraId="2300193C" w14:textId="38C2C878" w:rsidR="00797346" w:rsidRDefault="00797346" w:rsidP="00797346">
      <w:pPr>
        <w:tabs>
          <w:tab w:val="left" w:pos="284"/>
        </w:tabs>
        <w:jc w:val="both"/>
        <w:rPr>
          <w:rFonts w:eastAsia="EB Garamond"/>
          <w:b/>
          <w:i/>
          <w:sz w:val="20"/>
          <w:szCs w:val="20"/>
          <w:lang w:val="ru-RU"/>
        </w:rPr>
      </w:pPr>
      <w:r>
        <w:rPr>
          <w:rFonts w:eastAsia="EB Garamond"/>
          <w:b/>
          <w:i/>
          <w:sz w:val="20"/>
          <w:szCs w:val="20"/>
          <w:lang w:val="ru-RU"/>
        </w:rPr>
        <w:t xml:space="preserve">Справка: </w:t>
      </w:r>
    </w:p>
    <w:p w14:paraId="55D4E943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b/>
          <w:i/>
          <w:sz w:val="20"/>
          <w:szCs w:val="20"/>
          <w:lang w:val="ru-RU"/>
        </w:rPr>
      </w:pPr>
      <w:r>
        <w:rPr>
          <w:rFonts w:eastAsia="EB Garamond"/>
          <w:b/>
          <w:i/>
          <w:sz w:val="20"/>
          <w:szCs w:val="20"/>
          <w:lang w:val="ru-RU"/>
        </w:rPr>
        <w:t>Фонд «</w:t>
      </w:r>
      <w:proofErr w:type="spellStart"/>
      <w:r>
        <w:rPr>
          <w:rFonts w:eastAsia="EB Garamond"/>
          <w:b/>
          <w:i/>
          <w:sz w:val="20"/>
          <w:szCs w:val="20"/>
          <w:lang w:val="ru-RU"/>
        </w:rPr>
        <w:t>Росконгресс</w:t>
      </w:r>
      <w:proofErr w:type="spellEnd"/>
      <w:r>
        <w:rPr>
          <w:rFonts w:eastAsia="EB Garamond"/>
          <w:b/>
          <w:i/>
          <w:sz w:val="20"/>
          <w:szCs w:val="20"/>
          <w:lang w:val="ru-RU"/>
        </w:rPr>
        <w:t xml:space="preserve">» — крупнейший организатор </w:t>
      </w:r>
      <w:proofErr w:type="spellStart"/>
      <w:r>
        <w:rPr>
          <w:rFonts w:eastAsia="EB Garamond"/>
          <w:b/>
          <w:i/>
          <w:sz w:val="20"/>
          <w:szCs w:val="20"/>
          <w:lang w:val="ru-RU"/>
        </w:rPr>
        <w:t>конгрессно</w:t>
      </w:r>
      <w:proofErr w:type="spellEnd"/>
      <w:r>
        <w:rPr>
          <w:rFonts w:eastAsia="EB Garamond"/>
          <w:b/>
          <w:i/>
          <w:sz w:val="20"/>
          <w:szCs w:val="20"/>
          <w:lang w:val="ru-RU"/>
        </w:rPr>
        <w:t>-выставочных мероприятий.</w:t>
      </w:r>
    </w:p>
    <w:p w14:paraId="6405A0B4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i/>
          <w:sz w:val="20"/>
          <w:szCs w:val="20"/>
          <w:lang w:val="ru-RU"/>
        </w:rPr>
      </w:pPr>
      <w:r>
        <w:rPr>
          <w:rFonts w:eastAsia="EB Garamond"/>
          <w:i/>
          <w:sz w:val="20"/>
          <w:szCs w:val="20"/>
          <w:lang w:val="ru-RU"/>
        </w:rPr>
        <w:t>Фонд «</w:t>
      </w:r>
      <w:proofErr w:type="spellStart"/>
      <w:r>
        <w:rPr>
          <w:rFonts w:eastAsia="EB Garamond"/>
          <w:i/>
          <w:sz w:val="20"/>
          <w:szCs w:val="20"/>
          <w:lang w:val="ru-RU"/>
        </w:rPr>
        <w:t>Росконгресс</w:t>
      </w:r>
      <w:proofErr w:type="spellEnd"/>
      <w:r>
        <w:rPr>
          <w:rFonts w:eastAsia="EB Garamond"/>
          <w:i/>
          <w:sz w:val="20"/>
          <w:szCs w:val="20"/>
          <w:lang w:val="ru-RU"/>
        </w:rPr>
        <w:t xml:space="preserve">» учрежден в 2007 году с целью содействия развитию экономического потенциала и укрепления имиджа России посредством организации и проведения </w:t>
      </w:r>
      <w:proofErr w:type="spellStart"/>
      <w:r>
        <w:rPr>
          <w:rFonts w:eastAsia="EB Garamond"/>
          <w:i/>
          <w:sz w:val="20"/>
          <w:szCs w:val="20"/>
          <w:lang w:val="ru-RU"/>
        </w:rPr>
        <w:t>конгрессных</w:t>
      </w:r>
      <w:proofErr w:type="spellEnd"/>
      <w:r>
        <w:rPr>
          <w:rFonts w:eastAsia="EB Garamond"/>
          <w:i/>
          <w:sz w:val="20"/>
          <w:szCs w:val="20"/>
          <w:lang w:val="ru-RU"/>
        </w:rPr>
        <w:t>, выставочных и общественных мероприятий. Фонд формирует их содержательную часть, оказывает консалтинговую, информационную и экспертную поддержку компаниям и организациям, а также всесторонне изучает, анализирует и освещает вопросы российской и глобальной экономической повестки.</w:t>
      </w:r>
    </w:p>
    <w:p w14:paraId="46F312C6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i/>
          <w:sz w:val="20"/>
          <w:szCs w:val="20"/>
          <w:lang w:val="ru-RU"/>
        </w:rPr>
      </w:pPr>
      <w:r>
        <w:rPr>
          <w:rFonts w:eastAsia="EB Garamond"/>
          <w:i/>
          <w:sz w:val="20"/>
          <w:szCs w:val="20"/>
          <w:lang w:val="ru-RU"/>
        </w:rPr>
        <w:t>Сегодня годовая программа Фонда включает мероприятия от Монтевидео до Владивостока, что позволяет собирать на одной площадке лидеров мирового бизнеса, экспертов, СМИ, представителей власти, создавать лучшие условия для обсуждения и продвижения новых идей и проектов, а также оказывать содействие в формировании социального предпринимательства и благотворительных проектов.</w:t>
      </w:r>
    </w:p>
    <w:p w14:paraId="762419A8" w14:textId="77777777" w:rsidR="00797346" w:rsidRDefault="008A347E" w:rsidP="00797346">
      <w:pPr>
        <w:tabs>
          <w:tab w:val="left" w:pos="284"/>
        </w:tabs>
        <w:jc w:val="both"/>
        <w:rPr>
          <w:rFonts w:eastAsia="EB Garamond"/>
          <w:sz w:val="20"/>
          <w:szCs w:val="20"/>
          <w:lang w:val="ru-RU"/>
        </w:rPr>
      </w:pPr>
      <w:hyperlink r:id="rId9" w:history="1">
        <w:r w:rsidR="00797346">
          <w:rPr>
            <w:rStyle w:val="aa"/>
            <w:rFonts w:eastAsia="EB Garamond"/>
            <w:sz w:val="20"/>
            <w:szCs w:val="20"/>
          </w:rPr>
          <w:t>www</w:t>
        </w:r>
        <w:r w:rsidR="00797346">
          <w:rPr>
            <w:rStyle w:val="aa"/>
            <w:rFonts w:eastAsia="EB Garamond"/>
            <w:sz w:val="20"/>
            <w:szCs w:val="20"/>
            <w:lang w:val="ru-RU"/>
          </w:rPr>
          <w:t>.</w:t>
        </w:r>
        <w:proofErr w:type="spellStart"/>
        <w:r w:rsidR="00797346">
          <w:rPr>
            <w:rStyle w:val="aa"/>
            <w:rFonts w:eastAsia="EB Garamond"/>
            <w:sz w:val="20"/>
            <w:szCs w:val="20"/>
          </w:rPr>
          <w:t>roscongress</w:t>
        </w:r>
        <w:proofErr w:type="spellEnd"/>
        <w:r w:rsidR="00797346">
          <w:rPr>
            <w:rStyle w:val="aa"/>
            <w:rFonts w:eastAsia="EB Garamond"/>
            <w:sz w:val="20"/>
            <w:szCs w:val="20"/>
            <w:lang w:val="ru-RU"/>
          </w:rPr>
          <w:t>.</w:t>
        </w:r>
        <w:r w:rsidR="00797346">
          <w:rPr>
            <w:rStyle w:val="aa"/>
            <w:rFonts w:eastAsia="EB Garamond"/>
            <w:sz w:val="20"/>
            <w:szCs w:val="20"/>
          </w:rPr>
          <w:t>org</w:t>
        </w:r>
      </w:hyperlink>
    </w:p>
    <w:p w14:paraId="61F9392A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b/>
          <w:i/>
          <w:sz w:val="20"/>
          <w:szCs w:val="20"/>
          <w:lang w:val="ru-RU"/>
        </w:rPr>
      </w:pPr>
    </w:p>
    <w:p w14:paraId="3112F945" w14:textId="1DD0F0A8" w:rsidR="00797346" w:rsidRDefault="00797346" w:rsidP="00797346">
      <w:pPr>
        <w:tabs>
          <w:tab w:val="left" w:pos="284"/>
        </w:tabs>
        <w:jc w:val="both"/>
        <w:rPr>
          <w:rFonts w:eastAsia="EB Garamond"/>
          <w:b/>
          <w:i/>
          <w:sz w:val="20"/>
          <w:szCs w:val="20"/>
          <w:lang w:val="ru-RU"/>
        </w:rPr>
      </w:pPr>
      <w:r w:rsidRPr="00797346">
        <w:rPr>
          <w:rFonts w:eastAsia="EB Garamond"/>
          <w:b/>
          <w:i/>
          <w:sz w:val="20"/>
          <w:szCs w:val="20"/>
          <w:lang w:val="ru-RU"/>
        </w:rPr>
        <w:t>Институт Беринга-Беллинсгаузена для обеих Америк</w:t>
      </w:r>
    </w:p>
    <w:p w14:paraId="3FF18CF4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i/>
          <w:sz w:val="20"/>
          <w:szCs w:val="20"/>
          <w:lang w:val="ru-RU"/>
        </w:rPr>
      </w:pPr>
      <w:r>
        <w:rPr>
          <w:rFonts w:eastAsia="EB Garamond"/>
          <w:i/>
          <w:sz w:val="20"/>
          <w:szCs w:val="20"/>
          <w:lang w:val="ru-RU"/>
        </w:rPr>
        <w:t xml:space="preserve">Институт Беринга-Беллинсгаузена (исп. </w:t>
      </w:r>
      <w:proofErr w:type="spellStart"/>
      <w:r>
        <w:rPr>
          <w:rFonts w:eastAsia="EB Garamond"/>
          <w:i/>
          <w:sz w:val="20"/>
          <w:szCs w:val="20"/>
          <w:lang w:val="ru-RU"/>
        </w:rPr>
        <w:t>Instituto</w:t>
      </w:r>
      <w:proofErr w:type="spellEnd"/>
      <w:r>
        <w:rPr>
          <w:rFonts w:eastAsia="EB Garamond"/>
          <w:i/>
          <w:sz w:val="20"/>
          <w:szCs w:val="20"/>
          <w:lang w:val="ru-RU"/>
        </w:rPr>
        <w:t xml:space="preserve"> </w:t>
      </w:r>
      <w:proofErr w:type="spellStart"/>
      <w:r>
        <w:rPr>
          <w:rFonts w:eastAsia="EB Garamond"/>
          <w:i/>
          <w:sz w:val="20"/>
          <w:szCs w:val="20"/>
          <w:lang w:val="ru-RU"/>
        </w:rPr>
        <w:t>Bering-Bellingshausen</w:t>
      </w:r>
      <w:proofErr w:type="spellEnd"/>
      <w:r>
        <w:rPr>
          <w:rFonts w:eastAsia="EB Garamond"/>
          <w:i/>
          <w:sz w:val="20"/>
          <w:szCs w:val="20"/>
          <w:lang w:val="ru-RU"/>
        </w:rPr>
        <w:t xml:space="preserve"> </w:t>
      </w:r>
      <w:proofErr w:type="spellStart"/>
      <w:r>
        <w:rPr>
          <w:rFonts w:eastAsia="EB Garamond"/>
          <w:i/>
          <w:sz w:val="20"/>
          <w:szCs w:val="20"/>
          <w:lang w:val="ru-RU"/>
        </w:rPr>
        <w:t>para</w:t>
      </w:r>
      <w:proofErr w:type="spellEnd"/>
      <w:r>
        <w:rPr>
          <w:rFonts w:eastAsia="EB Garamond"/>
          <w:i/>
          <w:sz w:val="20"/>
          <w:szCs w:val="20"/>
          <w:lang w:val="ru-RU"/>
        </w:rPr>
        <w:t xml:space="preserve"> </w:t>
      </w:r>
      <w:proofErr w:type="spellStart"/>
      <w:r>
        <w:rPr>
          <w:rFonts w:eastAsia="EB Garamond"/>
          <w:i/>
          <w:sz w:val="20"/>
          <w:szCs w:val="20"/>
          <w:lang w:val="ru-RU"/>
        </w:rPr>
        <w:t>las</w:t>
      </w:r>
      <w:proofErr w:type="spellEnd"/>
      <w:r>
        <w:rPr>
          <w:rFonts w:eastAsia="EB Garamond"/>
          <w:i/>
          <w:sz w:val="20"/>
          <w:szCs w:val="20"/>
          <w:lang w:val="ru-RU"/>
        </w:rPr>
        <w:t xml:space="preserve"> </w:t>
      </w:r>
      <w:proofErr w:type="spellStart"/>
      <w:r>
        <w:rPr>
          <w:rFonts w:eastAsia="EB Garamond"/>
          <w:i/>
          <w:sz w:val="20"/>
          <w:szCs w:val="20"/>
          <w:lang w:val="ru-RU"/>
        </w:rPr>
        <w:t>Americas</w:t>
      </w:r>
      <w:proofErr w:type="spellEnd"/>
      <w:r>
        <w:rPr>
          <w:rFonts w:eastAsia="EB Garamond"/>
          <w:i/>
          <w:sz w:val="20"/>
          <w:szCs w:val="20"/>
          <w:lang w:val="ru-RU"/>
        </w:rPr>
        <w:t xml:space="preserve">, IBBA) -  новая некоммерческая организация, которая стремится содействовать диалогу политиков, предпринимателей, журналистов, ученых России и стран СНГ с коллегами из обеих Америк. Институт был открыт С. </w:t>
      </w:r>
      <w:proofErr w:type="spellStart"/>
      <w:r>
        <w:rPr>
          <w:rFonts w:eastAsia="EB Garamond"/>
          <w:i/>
          <w:sz w:val="20"/>
          <w:szCs w:val="20"/>
          <w:lang w:val="ru-RU"/>
        </w:rPr>
        <w:t>Брилевым</w:t>
      </w:r>
      <w:proofErr w:type="spellEnd"/>
      <w:r>
        <w:rPr>
          <w:rFonts w:eastAsia="EB Garamond"/>
          <w:i/>
          <w:sz w:val="20"/>
          <w:szCs w:val="20"/>
          <w:lang w:val="ru-RU"/>
        </w:rPr>
        <w:t xml:space="preserve"> в г. Монтевидео (Уругвай), который считается «воротами континента».</w:t>
      </w:r>
    </w:p>
    <w:p w14:paraId="30B95205" w14:textId="77777777" w:rsidR="00797346" w:rsidRDefault="00797346" w:rsidP="00797346">
      <w:pPr>
        <w:tabs>
          <w:tab w:val="left" w:pos="284"/>
        </w:tabs>
        <w:jc w:val="both"/>
        <w:rPr>
          <w:rFonts w:eastAsia="EB Garamond"/>
          <w:i/>
          <w:sz w:val="20"/>
          <w:szCs w:val="20"/>
          <w:lang w:val="ru-RU"/>
        </w:rPr>
      </w:pPr>
      <w:r>
        <w:rPr>
          <w:rFonts w:eastAsia="EB Garamond"/>
          <w:i/>
          <w:sz w:val="20"/>
          <w:szCs w:val="20"/>
          <w:lang w:val="ru-RU"/>
        </w:rPr>
        <w:t>Институт Беринга-Беллинсгаузена создает возможности для развития диалога специалистов из России с их латиноамериканскими партнерами, является координатором разных общественных и научных проектов.</w:t>
      </w:r>
    </w:p>
    <w:p w14:paraId="508C5A70" w14:textId="77777777" w:rsidR="00797346" w:rsidRDefault="008A347E" w:rsidP="00797346">
      <w:pPr>
        <w:tabs>
          <w:tab w:val="left" w:pos="284"/>
        </w:tabs>
        <w:jc w:val="both"/>
        <w:rPr>
          <w:rFonts w:eastAsia="EB Garamond"/>
          <w:sz w:val="20"/>
          <w:szCs w:val="20"/>
          <w:lang w:val="ru-RU"/>
        </w:rPr>
      </w:pPr>
      <w:hyperlink r:id="rId10" w:history="1">
        <w:r w:rsidR="00797346">
          <w:rPr>
            <w:rStyle w:val="aa"/>
            <w:rFonts w:eastAsia="EB Garamond"/>
            <w:sz w:val="20"/>
            <w:szCs w:val="20"/>
            <w:lang w:val="ru-RU"/>
          </w:rPr>
          <w:t>www.ibbamericas.com</w:t>
        </w:r>
      </w:hyperlink>
    </w:p>
    <w:p w14:paraId="3376659C" w14:textId="4B871B78" w:rsidR="00797346" w:rsidRDefault="00797346" w:rsidP="00797346">
      <w:pPr>
        <w:pStyle w:val="ae"/>
        <w:rPr>
          <w:lang w:val="ru-RU"/>
        </w:rPr>
      </w:pPr>
    </w:p>
    <w:p w14:paraId="6EF3F1CC" w14:textId="77777777" w:rsidR="00797346" w:rsidRPr="00CD64B4" w:rsidRDefault="00797346" w:rsidP="00F745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ru-RU"/>
        </w:rPr>
      </w:pPr>
    </w:p>
    <w:p w14:paraId="1DCF087D" w14:textId="77777777" w:rsidR="007715D9" w:rsidRPr="00CD64B4" w:rsidRDefault="007715D9" w:rsidP="007715D9">
      <w:pPr>
        <w:spacing w:line="360" w:lineRule="auto"/>
        <w:jc w:val="center"/>
        <w:rPr>
          <w:b/>
          <w:lang w:val="ru-RU"/>
        </w:rPr>
      </w:pPr>
    </w:p>
    <w:p w14:paraId="2A856A72" w14:textId="77777777" w:rsidR="00D43110" w:rsidRPr="00CD64B4" w:rsidRDefault="00D43110" w:rsidP="00D43110">
      <w:pPr>
        <w:jc w:val="center"/>
        <w:rPr>
          <w:rFonts w:eastAsia="Calibri"/>
          <w:lang w:val="ru-RU" w:eastAsia="ru-RU"/>
        </w:rPr>
      </w:pPr>
    </w:p>
    <w:sectPr w:rsidR="00D43110" w:rsidRPr="00CD64B4" w:rsidSect="007715D9">
      <w:footerReference w:type="default" r:id="rId11"/>
      <w:headerReference w:type="first" r:id="rId12"/>
      <w:footerReference w:type="first" r:id="rId13"/>
      <w:pgSz w:w="11900" w:h="16840"/>
      <w:pgMar w:top="2835" w:right="1127" w:bottom="2835" w:left="1985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6CA983" w16cid:durableId="1D75F1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4C4A0" w14:textId="77777777" w:rsidR="008A347E" w:rsidRDefault="008A347E" w:rsidP="0084370E">
      <w:r>
        <w:separator/>
      </w:r>
    </w:p>
  </w:endnote>
  <w:endnote w:type="continuationSeparator" w:id="0">
    <w:p w14:paraId="6B34EF84" w14:textId="77777777" w:rsidR="008A347E" w:rsidRDefault="008A347E" w:rsidP="008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Prem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Garamond Premr Pro Smbd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Brutal 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B Garamo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E749" w14:textId="77777777" w:rsidR="00F20EFF" w:rsidRDefault="00F20EFF" w:rsidP="00F20EFF">
    <w:pPr>
      <w:pStyle w:val="a5"/>
      <w:rPr>
        <w:color w:val="A9193B"/>
      </w:rPr>
    </w:pPr>
  </w:p>
  <w:p w14:paraId="083A930C" w14:textId="77777777" w:rsidR="00F20EFF" w:rsidRDefault="00F20EFF" w:rsidP="00F20EFF">
    <w:pPr>
      <w:pStyle w:val="a5"/>
      <w:rPr>
        <w:color w:val="A9193B"/>
      </w:rPr>
    </w:pPr>
  </w:p>
  <w:p w14:paraId="4A27D753" w14:textId="77777777" w:rsidR="00F20EFF" w:rsidRPr="00F20EFF" w:rsidRDefault="00F20EFF" w:rsidP="00F20EFF">
    <w:pPr>
      <w:pStyle w:val="a5"/>
      <w:rPr>
        <w:color w:val="A9193B"/>
      </w:rPr>
    </w:pPr>
    <w:r w:rsidRPr="00F20EFF">
      <w:rPr>
        <w:noProof/>
        <w:color w:val="A9193B"/>
        <w:lang w:val="ru-RU" w:eastAsia="ru-RU"/>
      </w:rPr>
      <w:drawing>
        <wp:anchor distT="0" distB="0" distL="114300" distR="114300" simplePos="0" relativeHeight="251674112" behindDoc="1" locked="0" layoutInCell="1" allowOverlap="1" wp14:anchorId="3E1770CD" wp14:editId="244F2BAF">
          <wp:simplePos x="0" y="0"/>
          <wp:positionH relativeFrom="column">
            <wp:posOffset>1663065</wp:posOffset>
          </wp:positionH>
          <wp:positionV relativeFrom="paragraph">
            <wp:posOffset>-3717290</wp:posOffset>
          </wp:positionV>
          <wp:extent cx="4638675" cy="4502150"/>
          <wp:effectExtent l="0" t="0" r="9525" b="0"/>
          <wp:wrapNone/>
          <wp:docPr id="43" name="Рисунок 43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5"/>
                  <a:stretch/>
                </pic:blipFill>
                <pic:spPr bwMode="auto">
                  <a:xfrm>
                    <a:off x="0" y="0"/>
                    <a:ext cx="4638675" cy="450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EFF">
      <w:rPr>
        <w:color w:val="A9193B"/>
      </w:rPr>
      <w:t>ROSCONGRESS.ORG</w:t>
    </w:r>
  </w:p>
  <w:p w14:paraId="757C6C2E" w14:textId="77777777" w:rsidR="0084370E" w:rsidRDefault="008437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217F" w14:textId="77777777" w:rsidR="0084370E" w:rsidRPr="00F20EFF" w:rsidRDefault="00D729C2">
    <w:pPr>
      <w:pStyle w:val="a5"/>
      <w:rPr>
        <w:color w:val="A9193B"/>
      </w:rPr>
    </w:pPr>
    <w:r w:rsidRPr="00F20EFF">
      <w:rPr>
        <w:noProof/>
        <w:color w:val="A9193B"/>
        <w:lang w:val="ru-RU" w:eastAsia="ru-RU"/>
      </w:rPr>
      <w:drawing>
        <wp:anchor distT="0" distB="0" distL="114300" distR="114300" simplePos="0" relativeHeight="251667968" behindDoc="1" locked="0" layoutInCell="1" allowOverlap="1" wp14:anchorId="7B7169ED" wp14:editId="48F99093">
          <wp:simplePos x="0" y="0"/>
          <wp:positionH relativeFrom="column">
            <wp:posOffset>1663699</wp:posOffset>
          </wp:positionH>
          <wp:positionV relativeFrom="paragraph">
            <wp:posOffset>-3879215</wp:posOffset>
          </wp:positionV>
          <wp:extent cx="4638675" cy="4502150"/>
          <wp:effectExtent l="0" t="0" r="9525" b="0"/>
          <wp:wrapNone/>
          <wp:docPr id="45" name="Рисунок 45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5"/>
                  <a:stretch/>
                </pic:blipFill>
                <pic:spPr bwMode="auto">
                  <a:xfrm>
                    <a:off x="0" y="0"/>
                    <a:ext cx="4638675" cy="450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EFF" w:rsidRPr="00F20EFF">
      <w:rPr>
        <w:color w:val="A9193B"/>
      </w:rPr>
      <w:t>ROSCONGRESS.ORG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45CF" w14:textId="77777777" w:rsidR="008A347E" w:rsidRDefault="008A347E" w:rsidP="0084370E">
      <w:r>
        <w:separator/>
      </w:r>
    </w:p>
  </w:footnote>
  <w:footnote w:type="continuationSeparator" w:id="0">
    <w:p w14:paraId="1694E0EC" w14:textId="77777777" w:rsidR="008A347E" w:rsidRDefault="008A347E" w:rsidP="0084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13F6" w14:textId="77777777" w:rsidR="00F20EFF" w:rsidRDefault="00496FFE" w:rsidP="00726F05">
    <w:pPr>
      <w:pStyle w:val="a3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76160" behindDoc="1" locked="0" layoutInCell="1" allowOverlap="1" wp14:anchorId="0C4BAFCB" wp14:editId="4EA3C2B5">
          <wp:simplePos x="0" y="0"/>
          <wp:positionH relativeFrom="column">
            <wp:posOffset>-1479550</wp:posOffset>
          </wp:positionH>
          <wp:positionV relativeFrom="paragraph">
            <wp:posOffset>-514350</wp:posOffset>
          </wp:positionV>
          <wp:extent cx="4076700" cy="1495333"/>
          <wp:effectExtent l="0" t="0" r="0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Полиграфия\TZ_OUT\фонд РОСКОНГРЕСС\1_Бланк\WORK\RCblank_en_10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14"/>
                  <a:stretch/>
                </pic:blipFill>
                <pic:spPr bwMode="auto">
                  <a:xfrm>
                    <a:off x="0" y="0"/>
                    <a:ext cx="4076700" cy="1495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EFF">
      <w:rPr>
        <w:lang w:val="ru-RU"/>
      </w:rPr>
      <w:tab/>
    </w:r>
    <w:r w:rsidR="00F20EFF">
      <w:rPr>
        <w:lang w:val="ru-RU"/>
      </w:rPr>
      <w:tab/>
    </w:r>
    <w:r w:rsidR="00F20EFF">
      <w:rPr>
        <w:lang w:val="ru-RU"/>
      </w:rPr>
      <w:tab/>
    </w:r>
    <w:r w:rsidR="00F20EFF">
      <w:rPr>
        <w:lang w:val="ru-RU"/>
      </w:rPr>
      <w:tab/>
    </w:r>
  </w:p>
  <w:tbl>
    <w:tblPr>
      <w:tblStyle w:val="a9"/>
      <w:tblW w:w="4820" w:type="dxa"/>
      <w:tblInd w:w="4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268"/>
    </w:tblGrid>
    <w:tr w:rsidR="00F20EFF" w:rsidRPr="00921763" w14:paraId="0D50FD34" w14:textId="77777777" w:rsidTr="00F20EFF">
      <w:tc>
        <w:tcPr>
          <w:tcW w:w="2552" w:type="dxa"/>
        </w:tcPr>
        <w:p w14:paraId="327F77C5" w14:textId="77777777" w:rsidR="00496FFE" w:rsidRPr="00F8318A" w:rsidRDefault="00496FFE" w:rsidP="00496FFE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>Фонд «</w:t>
          </w:r>
          <w:proofErr w:type="spellStart"/>
          <w:r w:rsidRPr="00F8318A">
            <w:rPr>
              <w:sz w:val="20"/>
              <w:szCs w:val="18"/>
              <w:lang w:val="ru-RU" w:eastAsia="ru-RU"/>
            </w:rPr>
            <w:t>Росконгресс</w:t>
          </w:r>
          <w:proofErr w:type="spellEnd"/>
          <w:r w:rsidRPr="00F8318A">
            <w:rPr>
              <w:sz w:val="20"/>
              <w:szCs w:val="18"/>
              <w:lang w:val="ru-RU" w:eastAsia="ru-RU"/>
            </w:rPr>
            <w:t xml:space="preserve">» </w:t>
          </w:r>
        </w:p>
        <w:p w14:paraId="5F228B45" w14:textId="77777777" w:rsidR="00496FFE" w:rsidRPr="00F8318A" w:rsidRDefault="00496FFE" w:rsidP="00496FFE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 xml:space="preserve">Россия, 123610, Москва, Краснопресненская наб., </w:t>
          </w:r>
        </w:p>
        <w:p w14:paraId="4B45B394" w14:textId="77777777" w:rsidR="00F20EFF" w:rsidRPr="00F8318A" w:rsidRDefault="00496FFE" w:rsidP="00496FFE">
          <w:pPr>
            <w:pStyle w:val="a3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sz w:val="20"/>
              <w:lang w:val="ru-RU"/>
            </w:rPr>
          </w:pPr>
          <w:r w:rsidRPr="00F8318A">
            <w:rPr>
              <w:sz w:val="20"/>
              <w:szCs w:val="18"/>
              <w:lang w:eastAsia="ru-RU"/>
            </w:rPr>
            <w:t>д. 12</w:t>
          </w:r>
        </w:p>
      </w:tc>
      <w:tc>
        <w:tcPr>
          <w:tcW w:w="2268" w:type="dxa"/>
        </w:tcPr>
        <w:p w14:paraId="4C07029E" w14:textId="77777777" w:rsidR="00F20EFF" w:rsidRPr="00F8318A" w:rsidRDefault="00496FFE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>Тел</w:t>
          </w:r>
          <w:r w:rsidR="00F20EFF" w:rsidRPr="00F8318A">
            <w:rPr>
              <w:sz w:val="20"/>
              <w:szCs w:val="18"/>
              <w:lang w:val="ru-RU" w:eastAsia="ru-RU"/>
            </w:rPr>
            <w:t>.: +7 (495) 640 4440</w:t>
          </w:r>
        </w:p>
        <w:p w14:paraId="43FC36AC" w14:textId="77777777" w:rsidR="00F20EFF" w:rsidRPr="00F8318A" w:rsidRDefault="00F20EFF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 xml:space="preserve">         +7 (812) 680 0000</w:t>
          </w:r>
        </w:p>
        <w:p w14:paraId="3DCA4511" w14:textId="77777777" w:rsidR="00F20EFF" w:rsidRPr="00F8318A" w:rsidRDefault="00496FFE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>Факс</w:t>
          </w:r>
          <w:r w:rsidR="00F20EFF" w:rsidRPr="00F8318A">
            <w:rPr>
              <w:sz w:val="20"/>
              <w:szCs w:val="18"/>
              <w:lang w:val="ru-RU" w:eastAsia="ru-RU"/>
            </w:rPr>
            <w:t>: +7 (812) 680 0034</w:t>
          </w:r>
        </w:p>
        <w:p w14:paraId="13C87C30" w14:textId="77777777" w:rsidR="00F20EFF" w:rsidRPr="00F8318A" w:rsidRDefault="00F20EFF" w:rsidP="00F20EFF">
          <w:pPr>
            <w:pStyle w:val="a3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sz w:val="20"/>
              <w:lang w:val="ru-RU"/>
            </w:rPr>
          </w:pPr>
          <w:r w:rsidRPr="00F8318A">
            <w:rPr>
              <w:sz w:val="20"/>
              <w:szCs w:val="18"/>
              <w:lang w:eastAsia="ru-RU"/>
            </w:rPr>
            <w:t>info</w:t>
          </w:r>
          <w:r w:rsidRPr="00F8318A">
            <w:rPr>
              <w:sz w:val="20"/>
              <w:szCs w:val="18"/>
              <w:lang w:val="ru-RU" w:eastAsia="ru-RU"/>
            </w:rPr>
            <w:t>@</w:t>
          </w:r>
          <w:proofErr w:type="spellStart"/>
          <w:r w:rsidRPr="00F8318A">
            <w:rPr>
              <w:sz w:val="20"/>
              <w:szCs w:val="18"/>
              <w:lang w:eastAsia="ru-RU"/>
            </w:rPr>
            <w:t>roscongress</w:t>
          </w:r>
          <w:proofErr w:type="spellEnd"/>
          <w:r w:rsidRPr="00F8318A">
            <w:rPr>
              <w:sz w:val="20"/>
              <w:szCs w:val="18"/>
              <w:lang w:val="ru-RU" w:eastAsia="ru-RU"/>
            </w:rPr>
            <w:t>.</w:t>
          </w:r>
          <w:r w:rsidRPr="00F8318A">
            <w:rPr>
              <w:sz w:val="20"/>
              <w:szCs w:val="18"/>
              <w:lang w:eastAsia="ru-RU"/>
            </w:rPr>
            <w:t>org</w:t>
          </w:r>
        </w:p>
      </w:tc>
    </w:tr>
  </w:tbl>
  <w:p w14:paraId="770E7D78" w14:textId="77777777" w:rsidR="0084370E" w:rsidRPr="00496FFE" w:rsidRDefault="00F20EFF" w:rsidP="00726F05">
    <w:pPr>
      <w:pStyle w:val="a3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 w:rsidRPr="00496FFE"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C"/>
    <w:rsid w:val="00003A44"/>
    <w:rsid w:val="00012DE7"/>
    <w:rsid w:val="00023963"/>
    <w:rsid w:val="000240DA"/>
    <w:rsid w:val="00026392"/>
    <w:rsid w:val="0005010A"/>
    <w:rsid w:val="00063150"/>
    <w:rsid w:val="00064BF5"/>
    <w:rsid w:val="00076A40"/>
    <w:rsid w:val="00077BD5"/>
    <w:rsid w:val="00084FFC"/>
    <w:rsid w:val="000A2228"/>
    <w:rsid w:val="000B43AF"/>
    <w:rsid w:val="000B626A"/>
    <w:rsid w:val="000E1D56"/>
    <w:rsid w:val="000E4AE3"/>
    <w:rsid w:val="000E7FB4"/>
    <w:rsid w:val="0010782C"/>
    <w:rsid w:val="001219D6"/>
    <w:rsid w:val="00136C03"/>
    <w:rsid w:val="00144936"/>
    <w:rsid w:val="00186305"/>
    <w:rsid w:val="001C2684"/>
    <w:rsid w:val="00261895"/>
    <w:rsid w:val="00261EFB"/>
    <w:rsid w:val="00264EA9"/>
    <w:rsid w:val="00274069"/>
    <w:rsid w:val="002D6ACF"/>
    <w:rsid w:val="002E3D99"/>
    <w:rsid w:val="002F52D9"/>
    <w:rsid w:val="00300C43"/>
    <w:rsid w:val="00305D74"/>
    <w:rsid w:val="00307301"/>
    <w:rsid w:val="003131A9"/>
    <w:rsid w:val="003831E8"/>
    <w:rsid w:val="003A55F7"/>
    <w:rsid w:val="003A5979"/>
    <w:rsid w:val="003D55C8"/>
    <w:rsid w:val="003F6DF2"/>
    <w:rsid w:val="0040025F"/>
    <w:rsid w:val="004543AD"/>
    <w:rsid w:val="00454EAE"/>
    <w:rsid w:val="00476DE4"/>
    <w:rsid w:val="0048405B"/>
    <w:rsid w:val="00496FFE"/>
    <w:rsid w:val="0051297E"/>
    <w:rsid w:val="005D0D2B"/>
    <w:rsid w:val="00604D97"/>
    <w:rsid w:val="0061726B"/>
    <w:rsid w:val="00650A20"/>
    <w:rsid w:val="00652B77"/>
    <w:rsid w:val="00662049"/>
    <w:rsid w:val="00666F80"/>
    <w:rsid w:val="006735E0"/>
    <w:rsid w:val="00694A18"/>
    <w:rsid w:val="006A3F44"/>
    <w:rsid w:val="006A6599"/>
    <w:rsid w:val="006B625C"/>
    <w:rsid w:val="006F3667"/>
    <w:rsid w:val="006F771C"/>
    <w:rsid w:val="00712420"/>
    <w:rsid w:val="00726A59"/>
    <w:rsid w:val="00726F05"/>
    <w:rsid w:val="00730A9D"/>
    <w:rsid w:val="007474A2"/>
    <w:rsid w:val="00751FC2"/>
    <w:rsid w:val="00762EE9"/>
    <w:rsid w:val="007715D9"/>
    <w:rsid w:val="00771711"/>
    <w:rsid w:val="00797346"/>
    <w:rsid w:val="00825FCE"/>
    <w:rsid w:val="00827BFC"/>
    <w:rsid w:val="0084370E"/>
    <w:rsid w:val="008A347E"/>
    <w:rsid w:val="008A482B"/>
    <w:rsid w:val="008D6F74"/>
    <w:rsid w:val="008F081D"/>
    <w:rsid w:val="009169D6"/>
    <w:rsid w:val="00921763"/>
    <w:rsid w:val="00922616"/>
    <w:rsid w:val="009A08D6"/>
    <w:rsid w:val="009A6286"/>
    <w:rsid w:val="009E3C87"/>
    <w:rsid w:val="00AA29DA"/>
    <w:rsid w:val="00AB5EFF"/>
    <w:rsid w:val="00B10E5B"/>
    <w:rsid w:val="00B15C39"/>
    <w:rsid w:val="00B236B4"/>
    <w:rsid w:val="00B64793"/>
    <w:rsid w:val="00B73A8E"/>
    <w:rsid w:val="00B748A8"/>
    <w:rsid w:val="00BA1330"/>
    <w:rsid w:val="00BA3E8E"/>
    <w:rsid w:val="00BC55DF"/>
    <w:rsid w:val="00BD293A"/>
    <w:rsid w:val="00BD68C9"/>
    <w:rsid w:val="00BE32E0"/>
    <w:rsid w:val="00C24F4D"/>
    <w:rsid w:val="00C8126D"/>
    <w:rsid w:val="00CA3AB3"/>
    <w:rsid w:val="00CD64B4"/>
    <w:rsid w:val="00CE188F"/>
    <w:rsid w:val="00CF15B9"/>
    <w:rsid w:val="00D20B03"/>
    <w:rsid w:val="00D43110"/>
    <w:rsid w:val="00D576EC"/>
    <w:rsid w:val="00D625E9"/>
    <w:rsid w:val="00D729C2"/>
    <w:rsid w:val="00D97303"/>
    <w:rsid w:val="00DD094E"/>
    <w:rsid w:val="00DD0D2F"/>
    <w:rsid w:val="00E20780"/>
    <w:rsid w:val="00E21F86"/>
    <w:rsid w:val="00E25F8E"/>
    <w:rsid w:val="00E474CE"/>
    <w:rsid w:val="00E55545"/>
    <w:rsid w:val="00E66DF7"/>
    <w:rsid w:val="00EB32F9"/>
    <w:rsid w:val="00EC5D24"/>
    <w:rsid w:val="00EE2ED9"/>
    <w:rsid w:val="00EF7A18"/>
    <w:rsid w:val="00F20EFF"/>
    <w:rsid w:val="00F3719B"/>
    <w:rsid w:val="00F443CC"/>
    <w:rsid w:val="00F455BE"/>
    <w:rsid w:val="00F74501"/>
    <w:rsid w:val="00F7632A"/>
    <w:rsid w:val="00F76FC4"/>
    <w:rsid w:val="00F8318A"/>
    <w:rsid w:val="00FB1B22"/>
    <w:rsid w:val="00FB4423"/>
    <w:rsid w:val="00FF401E"/>
    <w:rsid w:val="00FF459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AFB915"/>
  <w14:defaultImageDpi w14:val="300"/>
  <w15:docId w15:val="{66FACA67-CB19-4D00-A34E-2FD251A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D97303"/>
    <w:pPr>
      <w:spacing w:before="320" w:line="320" w:lineRule="exact"/>
    </w:pPr>
    <w:rPr>
      <w:rFonts w:ascii="Garamond Premr Pro" w:hAnsi="Garamond Premr Pro"/>
    </w:rPr>
  </w:style>
  <w:style w:type="paragraph" w:customStyle="1" w:styleId="Head">
    <w:name w:val="Head"/>
    <w:basedOn w:val="a"/>
    <w:qFormat/>
    <w:rsid w:val="00D97303"/>
    <w:pPr>
      <w:spacing w:after="120"/>
    </w:pPr>
    <w:rPr>
      <w:rFonts w:ascii="Garamond Premr Pro Smbd" w:hAnsi="Garamond Premr Pro Smbd"/>
      <w:sz w:val="40"/>
      <w:szCs w:val="40"/>
    </w:rPr>
  </w:style>
  <w:style w:type="paragraph" w:customStyle="1" w:styleId="depotBODY">
    <w:name w:val="depot_BODY"/>
    <w:basedOn w:val="a"/>
    <w:qFormat/>
    <w:rsid w:val="00136C03"/>
    <w:pPr>
      <w:ind w:left="720"/>
    </w:pPr>
    <w:rPr>
      <w:rFonts w:ascii="Brutal Type" w:hAnsi="Brutal Type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84370E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4370E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370E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370E"/>
    <w:rPr>
      <w:rFonts w:ascii="Lucida Grande" w:hAnsi="Lucida Grande"/>
      <w:sz w:val="18"/>
      <w:szCs w:val="18"/>
      <w:lang w:eastAsia="en-US"/>
    </w:rPr>
  </w:style>
  <w:style w:type="table" w:styleId="a9">
    <w:name w:val="Table Grid"/>
    <w:basedOn w:val="a1"/>
    <w:uiPriority w:val="59"/>
    <w:rsid w:val="00F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1F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126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C8126D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6735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35E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35E0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35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35E0"/>
    <w:rPr>
      <w:b/>
      <w:bCs/>
      <w:lang w:val="en-US" w:eastAsia="en-US"/>
    </w:rPr>
  </w:style>
  <w:style w:type="character" w:styleId="af2">
    <w:name w:val="Emphasis"/>
    <w:basedOn w:val="a0"/>
    <w:uiPriority w:val="20"/>
    <w:qFormat/>
    <w:rsid w:val="0051297E"/>
    <w:rPr>
      <w:i/>
      <w:iCs/>
    </w:rPr>
  </w:style>
  <w:style w:type="character" w:customStyle="1" w:styleId="st">
    <w:name w:val="st"/>
    <w:basedOn w:val="a0"/>
    <w:rsid w:val="00AB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a.international.pitt.edu/e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berorus.spb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bbameric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congres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D0C80-07AB-4DD2-A05A-79C52EC4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Андрушкевич Мария</cp:lastModifiedBy>
  <cp:revision>11</cp:revision>
  <dcterms:created xsi:type="dcterms:W3CDTF">2017-09-22T19:35:00Z</dcterms:created>
  <dcterms:modified xsi:type="dcterms:W3CDTF">2017-09-27T10:23:00Z</dcterms:modified>
</cp:coreProperties>
</file>